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ind w:firstLine="880"/>
        <w:rPr>
          <w:rFonts w:hint="default" w:ascii="Times New Roman" w:hAnsi="Times New Roman" w:eastAsia="黑体" w:cs="Times New Roman"/>
          <w:b/>
          <w:bCs/>
          <w:color w:val="000000"/>
          <w:kern w:val="0"/>
          <w:sz w:val="44"/>
          <w:szCs w:val="44"/>
        </w:rPr>
      </w:pPr>
      <w:r>
        <w:rPr>
          <w:rFonts w:hint="default" w:ascii="Times New Roman" w:hAnsi="Times New Roman" w:eastAsia="黑体" w:cs="Times New Roman"/>
          <w:b/>
          <w:bCs/>
          <w:color w:val="000000"/>
          <w:kern w:val="0"/>
          <w:sz w:val="44"/>
          <w:szCs w:val="44"/>
        </w:rPr>
        <w:fldChar w:fldCharType="begin"/>
      </w:r>
      <w:r>
        <w:rPr>
          <w:rFonts w:hint="default" w:ascii="Times New Roman" w:hAnsi="Times New Roman" w:eastAsia="黑体" w:cs="Times New Roman"/>
          <w:b/>
          <w:bCs/>
          <w:color w:val="000000"/>
          <w:kern w:val="0"/>
          <w:sz w:val="44"/>
          <w:szCs w:val="44"/>
        </w:rPr>
        <w:instrText xml:space="preserve">MERGEFIELD ${page400644146.ds509943833_REP_JXJC_AGENCY_WZR_NAME}</w:instrText>
      </w:r>
      <w:r>
        <w:rPr>
          <w:rFonts w:hint="default" w:ascii="Times New Roman" w:hAnsi="Times New Roman" w:eastAsia="黑体" w:cs="Times New Roman"/>
          <w:b/>
          <w:bCs/>
          <w:color w:val="000000"/>
          <w:kern w:val="0"/>
          <w:sz w:val="44"/>
          <w:szCs w:val="44"/>
        </w:rPr>
        <w:fldChar w:fldCharType="separate"/>
      </w:r>
      <w:r>
        <w:rPr>
          <w:rFonts w:hint="default" w:ascii="Times New Roman" w:hAnsi="Times New Roman" w:eastAsia="黑体" w:cs="Times New Roman"/>
          <w:b/>
          <w:bCs/>
          <w:color w:val="000000"/>
          <w:kern w:val="0"/>
          <w:sz w:val="44"/>
          <w:szCs w:val="44"/>
          <w:lang w:eastAsia="zh-CN"/>
        </w:rPr>
        <w:t>赣州市</w:t>
      </w:r>
      <w:r>
        <w:rPr>
          <w:rFonts w:hint="default" w:ascii="Times New Roman" w:hAnsi="Times New Roman" w:eastAsia="黑体" w:cs="Times New Roman"/>
          <w:b/>
          <w:bCs/>
          <w:color w:val="000000"/>
          <w:kern w:val="0"/>
          <w:sz w:val="44"/>
          <w:szCs w:val="44"/>
          <w:lang w:val="en-US" w:eastAsia="zh-CN"/>
        </w:rPr>
        <w:t>公安</w:t>
      </w:r>
      <w:r>
        <w:rPr>
          <w:rFonts w:hint="default" w:ascii="Times New Roman" w:hAnsi="Times New Roman" w:eastAsia="黑体" w:cs="Times New Roman"/>
          <w:b/>
          <w:bCs/>
          <w:color w:val="000000"/>
          <w:kern w:val="0"/>
          <w:sz w:val="44"/>
          <w:szCs w:val="44"/>
          <w:lang w:eastAsia="zh-CN"/>
        </w:rPr>
        <w:t>局</w:t>
      </w:r>
      <w:r>
        <w:rPr>
          <w:rFonts w:hint="default" w:ascii="Times New Roman" w:hAnsi="Times New Roman" w:cs="Times New Roman"/>
        </w:rPr>
        <w:fldChar w:fldCharType="end"/>
      </w:r>
      <w:r>
        <w:rPr>
          <w:rFonts w:hint="default" w:ascii="Times New Roman" w:hAnsi="Times New Roman" w:eastAsia="黑体" w:cs="Times New Roman"/>
          <w:b/>
          <w:bCs/>
          <w:color w:val="000000"/>
          <w:kern w:val="0"/>
          <w:sz w:val="44"/>
          <w:szCs w:val="44"/>
          <w:lang w:eastAsia="zh-CN"/>
        </w:rPr>
        <w:t>2021</w:t>
      </w:r>
      <w:r>
        <w:rPr>
          <w:rFonts w:hint="default" w:ascii="Times New Roman" w:hAnsi="Times New Roman" w:eastAsia="黑体" w:cs="Times New Roman"/>
          <w:b/>
          <w:bCs/>
          <w:color w:val="000000"/>
          <w:kern w:val="0"/>
          <w:sz w:val="44"/>
          <w:szCs w:val="44"/>
        </w:rPr>
        <w:t>年部门预算</w:t>
      </w:r>
    </w:p>
    <w:p>
      <w:pPr>
        <w:pStyle w:val="7"/>
        <w:spacing w:line="600" w:lineRule="atLeast"/>
        <w:jc w:val="center"/>
        <w:rPr>
          <w:rFonts w:hint="default" w:ascii="Times New Roman" w:hAnsi="Times New Roman" w:eastAsia="黑体" w:cs="Times New Roman"/>
          <w:color w:val="000000"/>
          <w:sz w:val="32"/>
          <w:szCs w:val="32"/>
        </w:rPr>
      </w:pPr>
    </w:p>
    <w:p>
      <w:pPr>
        <w:pStyle w:val="7"/>
        <w:spacing w:line="600" w:lineRule="atLeast"/>
        <w:jc w:val="center"/>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目    录</w:t>
      </w:r>
    </w:p>
    <w:p>
      <w:pPr>
        <w:pStyle w:val="7"/>
        <w:rPr>
          <w:rFonts w:hint="default" w:ascii="Times New Roman" w:hAnsi="Times New Roman" w:cs="Times New Roman"/>
          <w:color w:val="00000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 xml:space="preserve">第一部分  </w:t>
      </w:r>
      <w:r>
        <w:rPr>
          <w:rFonts w:hint="default" w:ascii="Times New Roman" w:hAnsi="Times New Roman" w:eastAsia="仿宋_GB2312" w:cs="Times New Roman"/>
          <w:b/>
          <w:bCs/>
          <w:sz w:val="32"/>
          <w:szCs w:val="32"/>
        </w:rPr>
        <w:fldChar w:fldCharType="begin"/>
      </w:r>
      <w:r>
        <w:rPr>
          <w:rFonts w:hint="default" w:ascii="Times New Roman" w:hAnsi="Times New Roman" w:eastAsia="仿宋_GB2312" w:cs="Times New Roman"/>
          <w:b/>
          <w:bCs/>
          <w:sz w:val="32"/>
          <w:szCs w:val="32"/>
        </w:rPr>
        <w:instrText xml:space="preserve">MERGEFIELD ${page400644146.ds509943833_REP_JXJC_AGENCY_WZR_NAME}</w:instrText>
      </w:r>
      <w:r>
        <w:rPr>
          <w:rFonts w:hint="default" w:ascii="Times New Roman" w:hAnsi="Times New Roman" w:eastAsia="仿宋_GB2312" w:cs="Times New Roman"/>
          <w:b/>
          <w:bCs/>
          <w:sz w:val="32"/>
          <w:szCs w:val="32"/>
        </w:rPr>
        <w:fldChar w:fldCharType="separate"/>
      </w:r>
      <w:r>
        <w:rPr>
          <w:rFonts w:hint="default" w:ascii="Times New Roman" w:hAnsi="Times New Roman" w:eastAsia="仿宋_GB2312" w:cs="Times New Roman"/>
          <w:b/>
          <w:bCs/>
          <w:sz w:val="32"/>
          <w:szCs w:val="32"/>
          <w:lang w:eastAsia="zh-CN"/>
        </w:rPr>
        <w:t>赣州市</w:t>
      </w:r>
      <w:r>
        <w:rPr>
          <w:rFonts w:hint="default" w:ascii="Times New Roman" w:hAnsi="Times New Roman" w:eastAsia="仿宋_GB2312" w:cs="Times New Roman"/>
          <w:b/>
          <w:bCs/>
          <w:sz w:val="32"/>
          <w:szCs w:val="32"/>
          <w:lang w:val="en-US" w:eastAsia="zh-CN"/>
        </w:rPr>
        <w:t>公安</w:t>
      </w:r>
      <w:r>
        <w:rPr>
          <w:rFonts w:hint="default" w:ascii="Times New Roman" w:hAnsi="Times New Roman" w:eastAsia="仿宋_GB2312" w:cs="Times New Roman"/>
          <w:b/>
          <w:bCs/>
          <w:sz w:val="32"/>
          <w:szCs w:val="32"/>
          <w:lang w:eastAsia="zh-CN"/>
        </w:rPr>
        <w:t>局</w:t>
      </w:r>
      <w:r>
        <w:rPr>
          <w:rFonts w:hint="default" w:ascii="Times New Roman" w:hAnsi="Times New Roman" w:eastAsia="仿宋_GB2312" w:cs="Times New Roman"/>
          <w:b/>
          <w:bCs/>
          <w:sz w:val="32"/>
          <w:szCs w:val="32"/>
        </w:rPr>
        <w:fldChar w:fldCharType="end"/>
      </w:r>
      <w:r>
        <w:rPr>
          <w:rFonts w:hint="default" w:ascii="Times New Roman" w:hAnsi="Times New Roman" w:eastAsia="仿宋_GB2312" w:cs="Times New Roman"/>
          <w:b/>
          <w:bCs/>
          <w:sz w:val="32"/>
          <w:szCs w:val="32"/>
        </w:rPr>
        <w:t>概况</w:t>
      </w:r>
      <w:r>
        <w:rPr>
          <w:rFonts w:hint="default" w:ascii="Times New Roman" w:hAnsi="Times New Roman" w:eastAsia="仿宋_GB2312" w:cs="Times New Roman"/>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一、部门主要职责</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 xml:space="preserve">第二部分  </w:t>
      </w:r>
      <w:r>
        <w:rPr>
          <w:rFonts w:hint="default" w:ascii="Times New Roman" w:hAnsi="Times New Roman" w:eastAsia="仿宋_GB2312" w:cs="Times New Roman"/>
          <w:b/>
          <w:bCs/>
          <w:sz w:val="32"/>
          <w:szCs w:val="32"/>
        </w:rPr>
        <w:fldChar w:fldCharType="begin"/>
      </w:r>
      <w:r>
        <w:rPr>
          <w:rFonts w:hint="default" w:ascii="Times New Roman" w:hAnsi="Times New Roman" w:eastAsia="仿宋_GB2312" w:cs="Times New Roman"/>
          <w:b/>
          <w:bCs/>
          <w:sz w:val="32"/>
          <w:szCs w:val="32"/>
        </w:rPr>
        <w:instrText xml:space="preserve">MERGEFIELD ${page400644146.ds509943833_REP_JXJC_AGENCY_WZR_NAME}</w:instrText>
      </w:r>
      <w:r>
        <w:rPr>
          <w:rFonts w:hint="default" w:ascii="Times New Roman" w:hAnsi="Times New Roman" w:eastAsia="仿宋_GB2312" w:cs="Times New Roman"/>
          <w:b/>
          <w:bCs/>
          <w:sz w:val="32"/>
          <w:szCs w:val="32"/>
        </w:rPr>
        <w:fldChar w:fldCharType="separate"/>
      </w:r>
      <w:r>
        <w:rPr>
          <w:rFonts w:hint="default" w:ascii="Times New Roman" w:hAnsi="Times New Roman" w:eastAsia="仿宋_GB2312" w:cs="Times New Roman"/>
          <w:b/>
          <w:bCs/>
          <w:sz w:val="32"/>
          <w:szCs w:val="32"/>
          <w:lang w:eastAsia="zh-CN"/>
        </w:rPr>
        <w:t>赣州市</w:t>
      </w:r>
      <w:r>
        <w:rPr>
          <w:rFonts w:hint="default" w:ascii="Times New Roman" w:hAnsi="Times New Roman" w:eastAsia="仿宋_GB2312" w:cs="Times New Roman"/>
          <w:b/>
          <w:bCs/>
          <w:sz w:val="32"/>
          <w:szCs w:val="32"/>
          <w:lang w:val="en-US" w:eastAsia="zh-CN"/>
        </w:rPr>
        <w:t>公安</w:t>
      </w:r>
      <w:r>
        <w:rPr>
          <w:rFonts w:hint="default" w:ascii="Times New Roman" w:hAnsi="Times New Roman" w:eastAsia="仿宋_GB2312" w:cs="Times New Roman"/>
          <w:b/>
          <w:bCs/>
          <w:sz w:val="32"/>
          <w:szCs w:val="32"/>
          <w:lang w:eastAsia="zh-CN"/>
        </w:rPr>
        <w:t>局</w:t>
      </w:r>
      <w:r>
        <w:rPr>
          <w:rFonts w:hint="default" w:ascii="Times New Roman" w:hAnsi="Times New Roman" w:eastAsia="仿宋_GB2312" w:cs="Times New Roman"/>
          <w:b/>
          <w:bCs/>
          <w:sz w:val="32"/>
          <w:szCs w:val="32"/>
        </w:rPr>
        <w:fldChar w:fldCharType="end"/>
      </w:r>
      <w:r>
        <w:rPr>
          <w:rFonts w:hint="default" w:ascii="Times New Roman" w:hAnsi="Times New Roman" w:eastAsia="仿宋_GB2312" w:cs="Times New Roman"/>
          <w:b/>
          <w:bCs/>
          <w:sz w:val="32"/>
          <w:szCs w:val="32"/>
          <w:lang w:eastAsia="zh-CN"/>
        </w:rPr>
        <w:t>2021</w:t>
      </w:r>
      <w:r>
        <w:rPr>
          <w:rFonts w:hint="default" w:ascii="Times New Roman" w:hAnsi="Times New Roman" w:eastAsia="仿宋_GB2312" w:cs="Times New Roman"/>
          <w:b/>
          <w:bCs/>
          <w:sz w:val="32"/>
          <w:szCs w:val="32"/>
        </w:rPr>
        <w:t>年部门预算表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一、《收支预算总表》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二、《部门收入总表》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三、《部门支出总表》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四、《财政拨款收支总表》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五、《一般公共预算支出表》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六、《一般公共预算基本支出表》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七、《一般公共预算“三公”经费支出表》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八、《政府性基金预算支出表》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、《部门整体支出绩效目标表》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十、《重点项目绩效目标表》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 xml:space="preserve">第三部分 </w:t>
      </w:r>
      <w:r>
        <w:rPr>
          <w:rFonts w:hint="default" w:ascii="Times New Roman" w:hAnsi="Times New Roman" w:eastAsia="仿宋_GB2312" w:cs="Times New Roman"/>
          <w:b/>
          <w:bCs/>
          <w:sz w:val="32"/>
          <w:szCs w:val="32"/>
        </w:rPr>
        <w:fldChar w:fldCharType="begin"/>
      </w:r>
      <w:r>
        <w:rPr>
          <w:rFonts w:hint="default" w:ascii="Times New Roman" w:hAnsi="Times New Roman" w:eastAsia="仿宋_GB2312" w:cs="Times New Roman"/>
          <w:b/>
          <w:bCs/>
          <w:sz w:val="32"/>
          <w:szCs w:val="32"/>
        </w:rPr>
        <w:instrText xml:space="preserve">MERGEFIELD ${page400644146.ds509943833_REP_JXJC_AGENCY_WZR_NAME}</w:instrText>
      </w:r>
      <w:r>
        <w:rPr>
          <w:rFonts w:hint="default" w:ascii="Times New Roman" w:hAnsi="Times New Roman" w:eastAsia="仿宋_GB2312" w:cs="Times New Roman"/>
          <w:b/>
          <w:bCs/>
          <w:sz w:val="32"/>
          <w:szCs w:val="32"/>
        </w:rPr>
        <w:fldChar w:fldCharType="separate"/>
      </w:r>
      <w:r>
        <w:rPr>
          <w:rFonts w:hint="default" w:ascii="Times New Roman" w:hAnsi="Times New Roman" w:eastAsia="仿宋_GB2312" w:cs="Times New Roman"/>
          <w:b/>
          <w:bCs/>
          <w:sz w:val="32"/>
          <w:szCs w:val="32"/>
          <w:lang w:eastAsia="zh-CN"/>
        </w:rPr>
        <w:t>赣州市</w:t>
      </w:r>
      <w:r>
        <w:rPr>
          <w:rFonts w:hint="default" w:ascii="Times New Roman" w:hAnsi="Times New Roman" w:eastAsia="仿宋_GB2312" w:cs="Times New Roman"/>
          <w:b/>
          <w:bCs/>
          <w:sz w:val="32"/>
          <w:szCs w:val="32"/>
          <w:lang w:val="en-US" w:eastAsia="zh-CN"/>
        </w:rPr>
        <w:t>公安</w:t>
      </w:r>
      <w:r>
        <w:rPr>
          <w:rFonts w:hint="default" w:ascii="Times New Roman" w:hAnsi="Times New Roman" w:eastAsia="仿宋_GB2312" w:cs="Times New Roman"/>
          <w:b/>
          <w:bCs/>
          <w:sz w:val="32"/>
          <w:szCs w:val="32"/>
          <w:lang w:eastAsia="zh-CN"/>
        </w:rPr>
        <w:t>局</w:t>
      </w:r>
      <w:r>
        <w:rPr>
          <w:rFonts w:hint="default" w:ascii="Times New Roman" w:hAnsi="Times New Roman" w:eastAsia="仿宋_GB2312" w:cs="Times New Roman"/>
          <w:b/>
          <w:bCs/>
          <w:sz w:val="32"/>
          <w:szCs w:val="32"/>
        </w:rPr>
        <w:fldChar w:fldCharType="end"/>
      </w:r>
      <w:r>
        <w:rPr>
          <w:rFonts w:hint="default" w:ascii="Times New Roman" w:hAnsi="Times New Roman" w:eastAsia="仿宋_GB2312" w:cs="Times New Roman"/>
          <w:b/>
          <w:bCs/>
          <w:sz w:val="32"/>
          <w:szCs w:val="32"/>
        </w:rPr>
        <w:t xml:space="preserve"> </w:t>
      </w:r>
      <w:r>
        <w:rPr>
          <w:rFonts w:hint="default" w:ascii="Times New Roman" w:hAnsi="Times New Roman" w:eastAsia="仿宋_GB2312" w:cs="Times New Roman"/>
          <w:b/>
          <w:bCs/>
          <w:sz w:val="32"/>
          <w:szCs w:val="32"/>
          <w:lang w:eastAsia="zh-CN"/>
        </w:rPr>
        <w:t>2021</w:t>
      </w:r>
      <w:r>
        <w:rPr>
          <w:rFonts w:hint="default" w:ascii="Times New Roman" w:hAnsi="Times New Roman" w:eastAsia="仿宋_GB2312" w:cs="Times New Roman"/>
          <w:b/>
          <w:bCs/>
          <w:sz w:val="32"/>
          <w:szCs w:val="32"/>
        </w:rPr>
        <w:t>年部门预算情况说明</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w:t>
      </w:r>
      <w:r>
        <w:rPr>
          <w:rFonts w:hint="default" w:ascii="Times New Roman" w:hAnsi="Times New Roman" w:eastAsia="仿宋_GB2312" w:cs="Times New Roman"/>
          <w:sz w:val="32"/>
          <w:szCs w:val="32"/>
          <w:lang w:eastAsia="zh-CN"/>
        </w:rPr>
        <w:t>2021</w:t>
      </w:r>
      <w:r>
        <w:rPr>
          <w:rFonts w:hint="default" w:ascii="Times New Roman" w:hAnsi="Times New Roman" w:eastAsia="仿宋_GB2312" w:cs="Times New Roman"/>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二、</w:t>
      </w:r>
      <w:r>
        <w:rPr>
          <w:rFonts w:hint="default" w:ascii="Times New Roman" w:hAnsi="Times New Roman" w:eastAsia="仿宋_GB2312" w:cs="Times New Roman"/>
          <w:sz w:val="32"/>
          <w:szCs w:val="32"/>
          <w:lang w:eastAsia="zh-CN"/>
        </w:rPr>
        <w:t>2021</w:t>
      </w:r>
      <w:r>
        <w:rPr>
          <w:rFonts w:hint="default" w:ascii="Times New Roman" w:hAnsi="Times New Roman" w:eastAsia="仿宋_GB2312" w:cs="Times New Roman"/>
          <w:sz w:val="32"/>
          <w:szCs w:val="32"/>
        </w:rPr>
        <w:t>年“三公”经费预算情况说明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b/>
          <w:bCs/>
          <w:sz w:val="32"/>
          <w:szCs w:val="30"/>
        </w:rPr>
      </w:pPr>
      <w:r>
        <w:rPr>
          <w:rFonts w:hint="default" w:ascii="Times New Roman" w:hAnsi="Times New Roman" w:eastAsia="仿宋_GB2312" w:cs="Times New Roman"/>
          <w:b/>
          <w:bCs/>
          <w:sz w:val="32"/>
          <w:szCs w:val="32"/>
        </w:rPr>
        <w:t>第四部分  名词解释</w:t>
      </w:r>
    </w:p>
    <w:p>
      <w:pPr>
        <w:widowControl/>
        <w:spacing w:line="580" w:lineRule="exact"/>
        <w:jc w:val="center"/>
        <w:rPr>
          <w:rFonts w:hint="default" w:ascii="Times New Roman" w:hAnsi="Times New Roman" w:eastAsia="仿宋_GB2312" w:cs="Times New Roman"/>
          <w:b/>
          <w:sz w:val="32"/>
          <w:szCs w:val="30"/>
        </w:rPr>
      </w:pPr>
    </w:p>
    <w:p>
      <w:pPr>
        <w:widowControl/>
        <w:spacing w:line="580" w:lineRule="exact"/>
        <w:jc w:val="center"/>
        <w:rPr>
          <w:rFonts w:hint="default" w:ascii="Times New Roman" w:hAnsi="Times New Roman" w:eastAsia="仿宋_GB2312" w:cs="Times New Roman"/>
          <w:b/>
          <w:sz w:val="32"/>
          <w:szCs w:val="30"/>
        </w:rPr>
      </w:pPr>
    </w:p>
    <w:p>
      <w:pPr>
        <w:widowControl/>
        <w:spacing w:line="580" w:lineRule="exact"/>
        <w:jc w:val="center"/>
        <w:rPr>
          <w:rFonts w:hint="default" w:ascii="Times New Roman" w:hAnsi="Times New Roman" w:eastAsia="仿宋_GB2312" w:cs="Times New Roman"/>
          <w:b/>
          <w:sz w:val="32"/>
          <w:szCs w:val="30"/>
        </w:rPr>
      </w:pPr>
    </w:p>
    <w:p>
      <w:pPr>
        <w:widowControl/>
        <w:spacing w:line="580" w:lineRule="exact"/>
        <w:jc w:val="center"/>
        <w:rPr>
          <w:rFonts w:hint="default" w:ascii="Times New Roman" w:hAnsi="Times New Roman" w:cs="Times New Roman"/>
          <w:b/>
          <w:sz w:val="36"/>
          <w:szCs w:val="36"/>
        </w:rPr>
      </w:pPr>
      <w:r>
        <w:rPr>
          <w:rFonts w:hint="default" w:ascii="Times New Roman" w:hAnsi="Times New Roman" w:eastAsia="仿宋_GB2312" w:cs="Times New Roman"/>
          <w:b/>
          <w:sz w:val="32"/>
          <w:szCs w:val="30"/>
        </w:rPr>
        <w:t xml:space="preserve">第一部分  </w:t>
      </w:r>
      <w:r>
        <w:rPr>
          <w:rFonts w:hint="default" w:ascii="Times New Roman" w:hAnsi="Times New Roman" w:eastAsia="仿宋_GB2312" w:cs="Times New Roman"/>
          <w:b/>
          <w:sz w:val="32"/>
          <w:szCs w:val="30"/>
        </w:rPr>
        <w:fldChar w:fldCharType="begin"/>
      </w:r>
      <w:r>
        <w:rPr>
          <w:rFonts w:hint="default" w:ascii="Times New Roman" w:hAnsi="Times New Roman" w:eastAsia="仿宋_GB2312" w:cs="Times New Roman"/>
          <w:b/>
          <w:sz w:val="32"/>
          <w:szCs w:val="30"/>
        </w:rPr>
        <w:instrText xml:space="preserve">MERGEFIELD ${page400644146.ds509943833_REP_JXJC_AGENCY_WZR_NAME}</w:instrText>
      </w:r>
      <w:r>
        <w:rPr>
          <w:rFonts w:hint="default" w:ascii="Times New Roman" w:hAnsi="Times New Roman" w:eastAsia="仿宋_GB2312" w:cs="Times New Roman"/>
          <w:b/>
          <w:sz w:val="32"/>
          <w:szCs w:val="30"/>
        </w:rPr>
        <w:fldChar w:fldCharType="separate"/>
      </w:r>
      <w:r>
        <w:rPr>
          <w:rFonts w:hint="default" w:ascii="Times New Roman" w:hAnsi="Times New Roman" w:eastAsia="仿宋_GB2312" w:cs="Times New Roman"/>
          <w:b/>
          <w:sz w:val="32"/>
          <w:szCs w:val="30"/>
          <w:lang w:eastAsia="zh-CN"/>
        </w:rPr>
        <w:t>赣州市</w:t>
      </w:r>
      <w:r>
        <w:rPr>
          <w:rFonts w:hint="default" w:ascii="Times New Roman" w:hAnsi="Times New Roman" w:eastAsia="仿宋_GB2312" w:cs="Times New Roman"/>
          <w:b/>
          <w:sz w:val="32"/>
          <w:szCs w:val="30"/>
          <w:lang w:val="en-US" w:eastAsia="zh-CN"/>
        </w:rPr>
        <w:t>公安</w:t>
      </w:r>
      <w:r>
        <w:rPr>
          <w:rFonts w:hint="default" w:ascii="Times New Roman" w:hAnsi="Times New Roman" w:eastAsia="仿宋_GB2312" w:cs="Times New Roman"/>
          <w:b/>
          <w:sz w:val="32"/>
          <w:szCs w:val="30"/>
          <w:lang w:eastAsia="zh-CN"/>
        </w:rPr>
        <w:t>局</w:t>
      </w:r>
      <w:r>
        <w:rPr>
          <w:rFonts w:hint="default" w:ascii="Times New Roman" w:hAnsi="Times New Roman" w:cs="Times New Roman"/>
        </w:rPr>
        <w:fldChar w:fldCharType="end"/>
      </w:r>
      <w:r>
        <w:rPr>
          <w:rFonts w:hint="default" w:ascii="Times New Roman" w:hAnsi="Times New Roman" w:eastAsia="仿宋_GB2312" w:cs="Times New Roman"/>
          <w:b/>
          <w:sz w:val="32"/>
          <w:szCs w:val="30"/>
        </w:rPr>
        <w:t>概况</w:t>
      </w:r>
    </w:p>
    <w:p>
      <w:pPr>
        <w:widowControl/>
        <w:spacing w:line="580" w:lineRule="exact"/>
        <w:ind w:firstLine="640" w:firstLineChars="200"/>
        <w:jc w:val="left"/>
        <w:rPr>
          <w:rFonts w:hint="default" w:ascii="Times New Roman" w:hAnsi="Times New Roman" w:eastAsia="楷体_GB2312" w:cs="Times New Roman"/>
          <w:b/>
          <w:sz w:val="32"/>
          <w:szCs w:val="30"/>
        </w:rPr>
      </w:pPr>
      <w:r>
        <w:rPr>
          <w:rFonts w:hint="default" w:ascii="Times New Roman" w:hAnsi="Times New Roman" w:eastAsia="楷体_GB2312" w:cs="Times New Roman"/>
          <w:b/>
          <w:sz w:val="32"/>
          <w:szCs w:val="30"/>
        </w:rPr>
        <w:t>一、部门主要职责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（一）贯彻执行国家的法律、法规和公安工作的方针、政策；对全市公安机关实施组织领导和指挥；对全市公安工作进行部署、指导、监督和检查。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（二）掌握影响社会稳定、危害国内安全和社会治安的情况，分析形势，制定对策。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（三）组织实施并指导全市公安机关预防、制止和侦查违法犯罪活动。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（四）组织实施并指导全市公安机关依法查处违反治安管理行为，依法开展治安行政管理工作；管理集会、游行、示威活动；组织、协调处置重大案件、治安事件、治安事故和重大群体性事件、骚乱。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（五）组织指导出入境和外国人在我市境内居留、旅行的有关管理工作，组织指导全市公安外事工作。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（六）组织实施并指导、监督全市消防工作。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（七）贯彻《警卫工作规定》，警卫国家规定的特定人员，守卫重要的场所和设施。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（八）组织实施并指导全市公安机关维护道路交通安全、交通秩序以及车辆、驾驶员管理工作；查处交通事故。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九）指导和监督全市公安机关对国家机关、社会团体、企事业单位、院校和重点建设工程的治安保卫工作以及群众性治安组织的治安防范工作；指导机关、企事业单位保卫组织和经济民警、保安队伍的建设；推进以便民和公共服务为重点的治安行政管理改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（十）组织实施并指导、监督全市信息网络的安全保卫工作。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（十一）指导、监督全市公安机关依法承担的执行刑罚工作，组织实施并指导、监督全市监所看管、开展狱侦、深挖犯罪等工作，规划和指导全市监所建设；领导市看守所的工作。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（十二）组织实施并指导全市公安法制建设；指导、检查、监督全市公安机关执法活动。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（十三）组织实施并指导全市公安机关开展禁毒、缉毒和戒毒工作，承担市禁毒领导小组办公室的日常工作。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（十四）组织、指导、协调对全市恐怖活动的防范、侦察、处置和打击工作。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（十五）组织实施全市公安科学技术工作，规划公安指挥系统、信息技术、刑事技术和技术侦察建设。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（十六）组织实施公安机关情报信息收集、综合、分析、研判，进行警务指挥调度；组织实施应急抢险救援。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（十七）规划并组织落实全市公安被装、装备和经费的配备标准、制度。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（十八）指导全市公安政治工作和队伍建设；组织实施并指导、管理全市公安宣传、教育、训练工作；按规定权限管理干部人事工作。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（十九）组织实施并指导全市公安机关督察工作；按规定权限实施对干部的监督、查处或督办公安队伍重大和较大违纪案件；指导全市公安队伍思想作风、工作作风建设。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（二十）承办市委、市政府和上级公安机关交办的其他工作。</w:t>
      </w:r>
    </w:p>
    <w:p>
      <w:pPr>
        <w:widowControl/>
        <w:spacing w:line="580" w:lineRule="exact"/>
        <w:ind w:firstLine="640" w:firstLineChars="200"/>
        <w:jc w:val="left"/>
        <w:rPr>
          <w:rFonts w:hint="default" w:ascii="Times New Roman" w:hAnsi="Times New Roman" w:eastAsia="楷体_GB2312" w:cs="Times New Roman"/>
          <w:b/>
          <w:sz w:val="32"/>
          <w:szCs w:val="30"/>
        </w:rPr>
      </w:pPr>
      <w:r>
        <w:rPr>
          <w:rFonts w:hint="default" w:ascii="Times New Roman" w:hAnsi="Times New Roman" w:eastAsia="楷体_GB2312" w:cs="Times New Roman"/>
          <w:b/>
          <w:sz w:val="32"/>
          <w:szCs w:val="30"/>
        </w:rPr>
        <w:t>二、机构设置及人员情况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outlineLvl w:val="9"/>
        <w:rPr>
          <w:rFonts w:hint="default" w:ascii="Times New Roman" w:hAnsi="Times New Roman" w:eastAsia="微软雅黑" w:cs="Times New Roman"/>
          <w:i w:val="0"/>
          <w:caps w:val="0"/>
          <w:color w:val="595959"/>
          <w:spacing w:val="0"/>
          <w:sz w:val="32"/>
          <w:szCs w:val="32"/>
        </w:rPr>
      </w:pPr>
      <w:r>
        <w:rPr>
          <w:rFonts w:hint="default" w:ascii="Times New Roman" w:hAnsi="Times New Roman" w:eastAsia="仿宋" w:cs="Times New Roman"/>
          <w:color w:val="auto"/>
          <w:sz w:val="32"/>
          <w:szCs w:val="32"/>
          <w:lang w:eastAsia="zh-CN"/>
        </w:rPr>
        <w:t>2021</w:t>
      </w:r>
      <w:r>
        <w:rPr>
          <w:rFonts w:hint="default" w:ascii="Times New Roman" w:hAnsi="Times New Roman" w:eastAsia="仿宋" w:cs="Times New Roman"/>
          <w:color w:val="auto"/>
          <w:sz w:val="32"/>
          <w:szCs w:val="32"/>
        </w:rPr>
        <w:t>年</w:t>
      </w:r>
      <w:r>
        <w:rPr>
          <w:rFonts w:hint="default" w:ascii="Times New Roman" w:hAnsi="Times New Roman" w:eastAsia="仿宋" w:cs="Times New Roman"/>
          <w:color w:val="auto"/>
          <w:sz w:val="32"/>
          <w:szCs w:val="32"/>
        </w:rPr>
        <w:fldChar w:fldCharType="begin"/>
      </w:r>
      <w:r>
        <w:rPr>
          <w:rFonts w:hint="default" w:ascii="Times New Roman" w:hAnsi="Times New Roman" w:eastAsia="仿宋" w:cs="Times New Roman"/>
          <w:color w:val="auto"/>
          <w:sz w:val="32"/>
          <w:szCs w:val="32"/>
        </w:rPr>
        <w:instrText xml:space="preserve">MERGEFIELD ${page400644146.ds204012617_REP_JXJC_AGENCY_WZR_NAME}</w:instrText>
      </w:r>
      <w:r>
        <w:rPr>
          <w:rFonts w:hint="default" w:ascii="Times New Roman" w:hAnsi="Times New Roman" w:eastAsia="仿宋" w:cs="Times New Roman"/>
          <w:color w:val="auto"/>
          <w:sz w:val="32"/>
          <w:szCs w:val="32"/>
        </w:rPr>
        <w:fldChar w:fldCharType="separate"/>
      </w:r>
      <w:r>
        <w:rPr>
          <w:rFonts w:hint="default" w:ascii="Times New Roman" w:hAnsi="Times New Roman" w:eastAsia="仿宋" w:cs="Times New Roman"/>
          <w:color w:val="auto"/>
          <w:sz w:val="32"/>
          <w:szCs w:val="32"/>
          <w:lang w:eastAsia="zh-CN"/>
        </w:rPr>
        <w:t>赣州市</w:t>
      </w:r>
      <w:r>
        <w:rPr>
          <w:rFonts w:hint="default" w:ascii="Times New Roman" w:hAnsi="Times New Roman" w:eastAsia="仿宋" w:cs="Times New Roman"/>
          <w:color w:val="auto"/>
          <w:sz w:val="32"/>
          <w:szCs w:val="32"/>
          <w:lang w:val="en-US" w:eastAsia="zh-CN"/>
        </w:rPr>
        <w:t>公安</w:t>
      </w:r>
      <w:r>
        <w:rPr>
          <w:rFonts w:hint="default" w:ascii="Times New Roman" w:hAnsi="Times New Roman" w:eastAsia="仿宋" w:cs="Times New Roman"/>
          <w:color w:val="auto"/>
          <w:sz w:val="32"/>
          <w:szCs w:val="32"/>
          <w:lang w:eastAsia="zh-CN"/>
        </w:rPr>
        <w:t>局</w:t>
      </w:r>
      <w:r>
        <w:rPr>
          <w:rFonts w:hint="default" w:ascii="Times New Roman" w:hAnsi="Times New Roman" w:cs="Times New Roman"/>
          <w:color w:val="auto"/>
        </w:rPr>
        <w:fldChar w:fldCharType="end"/>
      </w:r>
      <w:r>
        <w:rPr>
          <w:rFonts w:hint="default" w:ascii="Times New Roman" w:hAnsi="Times New Roman" w:eastAsia="仿宋" w:cs="Times New Roman"/>
          <w:color w:val="auto"/>
          <w:sz w:val="32"/>
          <w:szCs w:val="32"/>
        </w:rPr>
        <w:t>共有预算单位</w:t>
      </w:r>
      <w:r>
        <w:rPr>
          <w:rFonts w:hint="eastAsia" w:ascii="Times New Roman" w:hAnsi="Times New Roman" w:eastAsia="仿宋" w:cs="Times New Roman"/>
          <w:color w:val="auto"/>
          <w:kern w:val="0"/>
          <w:sz w:val="32"/>
          <w:szCs w:val="32"/>
          <w:lang w:val="en-US" w:eastAsia="zh-CN"/>
        </w:rPr>
        <w:t>12</w:t>
      </w:r>
      <w:r>
        <w:rPr>
          <w:rFonts w:hint="default" w:ascii="Times New Roman" w:hAnsi="Times New Roman" w:eastAsia="仿宋" w:cs="Times New Roman"/>
          <w:color w:val="auto"/>
          <w:sz w:val="32"/>
          <w:szCs w:val="32"/>
        </w:rPr>
        <w:t>个，包括：</w:t>
      </w:r>
      <w:r>
        <w:rPr>
          <w:rFonts w:hint="eastAsia" w:ascii="Times New Roman" w:hAnsi="Times New Roman" w:eastAsia="仿宋" w:cs="Times New Roman"/>
          <w:color w:val="auto"/>
          <w:sz w:val="32"/>
          <w:szCs w:val="32"/>
          <w:lang w:val="en-US" w:eastAsia="zh-CN"/>
        </w:rPr>
        <w:t>赣州市公安局</w:t>
      </w:r>
      <w:r>
        <w:rPr>
          <w:rFonts w:hint="default" w:ascii="Times New Roman" w:hAnsi="Times New Roman" w:eastAsia="仿宋" w:cs="Times New Roman"/>
          <w:kern w:val="2"/>
          <w:sz w:val="32"/>
          <w:szCs w:val="32"/>
          <w:lang w:val="en-US" w:eastAsia="zh-CN" w:bidi="ar-SA"/>
        </w:rPr>
        <w:t>机关、</w:t>
      </w:r>
      <w:r>
        <w:rPr>
          <w:rFonts w:hint="eastAsia" w:ascii="Times New Roman" w:hAnsi="Times New Roman" w:eastAsia="仿宋" w:cs="Times New Roman"/>
          <w:kern w:val="2"/>
          <w:sz w:val="32"/>
          <w:szCs w:val="32"/>
          <w:lang w:val="en-US" w:eastAsia="zh-CN" w:bidi="ar-SA"/>
        </w:rPr>
        <w:t>赣州市公安局</w:t>
      </w:r>
      <w:r>
        <w:rPr>
          <w:rFonts w:hint="default" w:ascii="Times New Roman" w:hAnsi="Times New Roman" w:eastAsia="仿宋" w:cs="Times New Roman"/>
          <w:kern w:val="2"/>
          <w:sz w:val="32"/>
          <w:szCs w:val="32"/>
          <w:lang w:val="en-US" w:eastAsia="zh-CN" w:bidi="ar-SA"/>
        </w:rPr>
        <w:t>章贡分局、</w:t>
      </w:r>
      <w:r>
        <w:rPr>
          <w:rFonts w:hint="eastAsia" w:ascii="Times New Roman" w:hAnsi="Times New Roman" w:eastAsia="仿宋" w:cs="Times New Roman"/>
          <w:kern w:val="2"/>
          <w:sz w:val="32"/>
          <w:szCs w:val="32"/>
          <w:lang w:val="en-US" w:eastAsia="zh-CN" w:bidi="ar-SA"/>
        </w:rPr>
        <w:t>赣州市公安局</w:t>
      </w:r>
      <w:r>
        <w:rPr>
          <w:rFonts w:hint="default" w:ascii="Times New Roman" w:hAnsi="Times New Roman" w:eastAsia="仿宋" w:cs="Times New Roman"/>
          <w:kern w:val="2"/>
          <w:sz w:val="32"/>
          <w:szCs w:val="32"/>
          <w:lang w:val="en-US" w:eastAsia="zh-CN" w:bidi="ar-SA"/>
        </w:rPr>
        <w:t>开发区分局、</w:t>
      </w:r>
      <w:r>
        <w:rPr>
          <w:rFonts w:hint="eastAsia" w:ascii="Times New Roman" w:hAnsi="Times New Roman" w:eastAsia="仿宋" w:cs="Times New Roman"/>
          <w:kern w:val="2"/>
          <w:sz w:val="32"/>
          <w:szCs w:val="32"/>
          <w:lang w:val="en-US" w:eastAsia="zh-CN" w:bidi="ar-SA"/>
        </w:rPr>
        <w:t>赣州市公安局</w:t>
      </w:r>
      <w:r>
        <w:rPr>
          <w:rFonts w:hint="default" w:ascii="Times New Roman" w:hAnsi="Times New Roman" w:eastAsia="仿宋" w:cs="Times New Roman"/>
          <w:kern w:val="2"/>
          <w:sz w:val="32"/>
          <w:szCs w:val="32"/>
          <w:lang w:val="en-US" w:eastAsia="zh-CN" w:bidi="ar-SA"/>
        </w:rPr>
        <w:t>蓉江</w:t>
      </w:r>
      <w:r>
        <w:rPr>
          <w:rFonts w:hint="eastAsia" w:ascii="Times New Roman" w:hAnsi="Times New Roman" w:eastAsia="仿宋" w:cs="Times New Roman"/>
          <w:kern w:val="2"/>
          <w:sz w:val="32"/>
          <w:szCs w:val="32"/>
          <w:lang w:val="en-US" w:eastAsia="zh-CN" w:bidi="ar-SA"/>
        </w:rPr>
        <w:t>新区</w:t>
      </w:r>
      <w:r>
        <w:rPr>
          <w:rFonts w:hint="default" w:ascii="Times New Roman" w:hAnsi="Times New Roman" w:eastAsia="仿宋" w:cs="Times New Roman"/>
          <w:kern w:val="2"/>
          <w:sz w:val="32"/>
          <w:szCs w:val="32"/>
          <w:lang w:val="en-US" w:eastAsia="zh-CN" w:bidi="ar-SA"/>
        </w:rPr>
        <w:t>分局、</w:t>
      </w:r>
      <w:r>
        <w:rPr>
          <w:rFonts w:hint="eastAsia" w:ascii="Times New Roman" w:hAnsi="Times New Roman" w:eastAsia="仿宋" w:cs="Times New Roman"/>
          <w:kern w:val="2"/>
          <w:sz w:val="32"/>
          <w:szCs w:val="32"/>
          <w:lang w:val="en-US" w:eastAsia="zh-CN" w:bidi="ar-SA"/>
        </w:rPr>
        <w:t>赣州市</w:t>
      </w:r>
      <w:r>
        <w:rPr>
          <w:rFonts w:hint="default" w:ascii="Times New Roman" w:hAnsi="Times New Roman" w:eastAsia="仿宋" w:cs="Times New Roman"/>
          <w:kern w:val="2"/>
          <w:sz w:val="32"/>
          <w:szCs w:val="32"/>
          <w:lang w:val="en-US" w:eastAsia="zh-CN" w:bidi="ar-SA"/>
        </w:rPr>
        <w:t>看守所、</w:t>
      </w:r>
      <w:r>
        <w:rPr>
          <w:rFonts w:hint="eastAsia" w:ascii="Times New Roman" w:hAnsi="Times New Roman" w:eastAsia="仿宋" w:cs="Times New Roman"/>
          <w:kern w:val="2"/>
          <w:sz w:val="32"/>
          <w:szCs w:val="32"/>
          <w:lang w:val="en-US" w:eastAsia="zh-CN" w:bidi="ar-SA"/>
        </w:rPr>
        <w:t>赣州市强制隔离</w:t>
      </w:r>
      <w:r>
        <w:rPr>
          <w:rFonts w:hint="default" w:ascii="Times New Roman" w:hAnsi="Times New Roman" w:eastAsia="仿宋" w:cs="Times New Roman"/>
          <w:kern w:val="2"/>
          <w:sz w:val="32"/>
          <w:szCs w:val="32"/>
          <w:lang w:val="en-US" w:eastAsia="zh-CN" w:bidi="ar-SA"/>
        </w:rPr>
        <w:t>戒毒所、</w:t>
      </w:r>
      <w:r>
        <w:rPr>
          <w:rFonts w:hint="eastAsia" w:ascii="Times New Roman" w:hAnsi="Times New Roman" w:eastAsia="仿宋" w:cs="Times New Roman"/>
          <w:kern w:val="2"/>
          <w:sz w:val="32"/>
          <w:szCs w:val="32"/>
          <w:lang w:val="en-US" w:eastAsia="zh-CN" w:bidi="ar-SA"/>
        </w:rPr>
        <w:t>赣州市公安局</w:t>
      </w:r>
      <w:r>
        <w:rPr>
          <w:rFonts w:hint="default" w:ascii="Times New Roman" w:hAnsi="Times New Roman" w:eastAsia="仿宋" w:cs="Times New Roman"/>
          <w:kern w:val="2"/>
          <w:sz w:val="32"/>
          <w:szCs w:val="32"/>
          <w:lang w:val="en-US" w:eastAsia="zh-CN" w:bidi="ar-SA"/>
        </w:rPr>
        <w:t>警犬基地、</w:t>
      </w:r>
      <w:r>
        <w:rPr>
          <w:rFonts w:hint="eastAsia" w:ascii="Times New Roman" w:hAnsi="Times New Roman" w:eastAsia="仿宋" w:cs="Times New Roman"/>
          <w:kern w:val="2"/>
          <w:sz w:val="32"/>
          <w:szCs w:val="32"/>
          <w:lang w:val="en-US" w:eastAsia="zh-CN" w:bidi="ar-SA"/>
        </w:rPr>
        <w:t>赣州市公安局</w:t>
      </w:r>
      <w:r>
        <w:rPr>
          <w:rFonts w:hint="default" w:ascii="Times New Roman" w:hAnsi="Times New Roman" w:eastAsia="仿宋" w:cs="Times New Roman"/>
          <w:kern w:val="2"/>
          <w:sz w:val="32"/>
          <w:szCs w:val="32"/>
          <w:lang w:val="en-US" w:eastAsia="zh-CN" w:bidi="ar-SA"/>
        </w:rPr>
        <w:t>森林分局、</w:t>
      </w:r>
      <w:r>
        <w:rPr>
          <w:rFonts w:hint="eastAsia" w:ascii="Times New Roman" w:hAnsi="Times New Roman" w:eastAsia="仿宋" w:cs="Times New Roman"/>
          <w:kern w:val="2"/>
          <w:sz w:val="32"/>
          <w:szCs w:val="32"/>
          <w:lang w:val="en-US" w:eastAsia="zh-CN" w:bidi="ar-SA"/>
        </w:rPr>
        <w:t>赣州市公安局交警支队</w:t>
      </w:r>
      <w:r>
        <w:rPr>
          <w:rFonts w:hint="default" w:ascii="Times New Roman" w:hAnsi="Times New Roman" w:eastAsia="仿宋" w:cs="Times New Roman"/>
          <w:kern w:val="2"/>
          <w:sz w:val="32"/>
          <w:szCs w:val="32"/>
          <w:lang w:val="en-US" w:eastAsia="zh-CN" w:bidi="ar-SA"/>
        </w:rPr>
        <w:t>直属大队、</w:t>
      </w:r>
      <w:r>
        <w:rPr>
          <w:rFonts w:hint="eastAsia" w:ascii="Times New Roman" w:hAnsi="Times New Roman" w:eastAsia="仿宋" w:cs="Times New Roman"/>
          <w:kern w:val="2"/>
          <w:sz w:val="32"/>
          <w:szCs w:val="32"/>
          <w:lang w:val="en-US" w:eastAsia="zh-CN" w:bidi="ar-SA"/>
        </w:rPr>
        <w:t>赣州市公安局交警支队</w:t>
      </w:r>
      <w:r>
        <w:rPr>
          <w:rFonts w:hint="default" w:ascii="Times New Roman" w:hAnsi="Times New Roman" w:eastAsia="仿宋" w:cs="Times New Roman"/>
          <w:kern w:val="2"/>
          <w:sz w:val="32"/>
          <w:szCs w:val="32"/>
          <w:lang w:val="en-US" w:eastAsia="zh-CN" w:bidi="ar-SA"/>
        </w:rPr>
        <w:t>开发区大队、</w:t>
      </w:r>
      <w:r>
        <w:rPr>
          <w:rFonts w:hint="eastAsia" w:ascii="Times New Roman" w:hAnsi="Times New Roman" w:eastAsia="仿宋" w:cs="Times New Roman"/>
          <w:kern w:val="2"/>
          <w:sz w:val="32"/>
          <w:szCs w:val="32"/>
          <w:lang w:val="en-US" w:eastAsia="zh-CN" w:bidi="ar-SA"/>
        </w:rPr>
        <w:t>赣州市公安局</w:t>
      </w:r>
      <w:r>
        <w:rPr>
          <w:rFonts w:hint="default" w:ascii="Times New Roman" w:hAnsi="Times New Roman" w:eastAsia="仿宋" w:cs="Times New Roman"/>
          <w:kern w:val="2"/>
          <w:sz w:val="32"/>
          <w:szCs w:val="32"/>
          <w:lang w:val="en-US" w:eastAsia="zh-CN" w:bidi="ar-SA"/>
        </w:rPr>
        <w:t>交警</w:t>
      </w:r>
      <w:r>
        <w:rPr>
          <w:rFonts w:hint="eastAsia" w:ascii="Times New Roman" w:hAnsi="Times New Roman" w:eastAsia="仿宋" w:cs="Times New Roman"/>
          <w:kern w:val="2"/>
          <w:sz w:val="32"/>
          <w:szCs w:val="32"/>
          <w:lang w:val="en-US" w:eastAsia="zh-CN" w:bidi="ar-SA"/>
        </w:rPr>
        <w:t>支队</w:t>
      </w:r>
      <w:r>
        <w:rPr>
          <w:rFonts w:hint="default" w:ascii="Times New Roman" w:hAnsi="Times New Roman" w:eastAsia="仿宋" w:cs="Times New Roman"/>
          <w:kern w:val="2"/>
          <w:sz w:val="32"/>
          <w:szCs w:val="32"/>
          <w:lang w:val="en-US" w:eastAsia="zh-CN" w:bidi="ar-SA"/>
        </w:rPr>
        <w:t>蓉江新区大队、</w:t>
      </w:r>
      <w:r>
        <w:rPr>
          <w:rFonts w:hint="eastAsia" w:ascii="Times New Roman" w:hAnsi="Times New Roman" w:eastAsia="仿宋" w:cs="Times New Roman"/>
          <w:kern w:val="2"/>
          <w:sz w:val="32"/>
          <w:szCs w:val="32"/>
          <w:lang w:val="en-US" w:eastAsia="zh-CN" w:bidi="ar-SA"/>
        </w:rPr>
        <w:t>赣州市公安局</w:t>
      </w:r>
      <w:r>
        <w:rPr>
          <w:rFonts w:hint="default" w:ascii="Times New Roman" w:hAnsi="Times New Roman" w:eastAsia="仿宋" w:cs="Times New Roman"/>
          <w:kern w:val="2"/>
          <w:sz w:val="32"/>
          <w:szCs w:val="32"/>
          <w:lang w:val="en-US" w:eastAsia="zh-CN" w:bidi="ar-SA"/>
        </w:rPr>
        <w:t>直属分局。截止2020年12月31日，实有在职人数1801人，退休人数</w:t>
      </w:r>
      <w:r>
        <w:rPr>
          <w:rFonts w:hint="eastAsia" w:ascii="Times New Roman" w:hAnsi="Times New Roman" w:eastAsia="仿宋" w:cs="Times New Roman"/>
          <w:kern w:val="2"/>
          <w:sz w:val="32"/>
          <w:szCs w:val="32"/>
          <w:lang w:val="en-US" w:eastAsia="zh-CN" w:bidi="ar-SA"/>
        </w:rPr>
        <w:t>400</w:t>
      </w:r>
      <w:r>
        <w:rPr>
          <w:rFonts w:hint="default" w:ascii="Times New Roman" w:hAnsi="Times New Roman" w:eastAsia="仿宋" w:cs="Times New Roman"/>
          <w:kern w:val="2"/>
          <w:sz w:val="32"/>
          <w:szCs w:val="32"/>
          <w:lang w:val="en-US" w:eastAsia="zh-CN" w:bidi="ar-SA"/>
        </w:rPr>
        <w:t>人。</w:t>
      </w:r>
      <w:r>
        <w:rPr>
          <w:rStyle w:val="5"/>
          <w:rFonts w:hint="default" w:ascii="Times New Roman" w:hAnsi="Times New Roman" w:eastAsia="微软雅黑" w:cs="Times New Roman"/>
          <w:i w:val="0"/>
          <w:caps w:val="0"/>
          <w:color w:val="595959"/>
          <w:spacing w:val="0"/>
          <w:sz w:val="32"/>
          <w:szCs w:val="32"/>
          <w:shd w:val="clear" w:fill="FFFFFF"/>
        </w:rPr>
        <w:t> </w:t>
      </w:r>
    </w:p>
    <w:p>
      <w:pPr>
        <w:ind w:firstLine="640" w:firstLineChars="200"/>
        <w:rPr>
          <w:rFonts w:hint="default" w:ascii="Times New Roman" w:hAnsi="Times New Roman" w:eastAsia="仿宋_GB2312" w:cs="Times New Roman"/>
          <w:b/>
          <w:szCs w:val="30"/>
        </w:rPr>
      </w:pP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MERGEFIELD ${page400644146.ds532982397_REP_JX_BAS_AGENCY_INFO_ZYFRS_S_BZRSXJ}</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编制人数小计</w:t>
      </w:r>
      <w:r>
        <w:rPr>
          <w:rFonts w:hint="eastAsia" w:ascii="Times New Roman" w:hAnsi="Times New Roman" w:eastAsia="仿宋" w:cs="Times New Roman"/>
          <w:kern w:val="0"/>
          <w:sz w:val="32"/>
          <w:szCs w:val="32"/>
          <w:lang w:val="en-US" w:eastAsia="zh-CN"/>
        </w:rPr>
        <w:t>2120</w:t>
      </w:r>
      <w:r>
        <w:rPr>
          <w:rFonts w:hint="default" w:ascii="Times New Roman" w:hAnsi="Times New Roman" w:eastAsia="仿宋" w:cs="Times New Roman"/>
          <w:sz w:val="32"/>
          <w:szCs w:val="32"/>
        </w:rPr>
        <w:t>人,</w:t>
      </w:r>
      <w:r>
        <w:rPr>
          <w:rFonts w:hint="default" w:ascii="Times New Roman" w:hAnsi="Times New Roman" w:cs="Times New Roman"/>
        </w:rPr>
        <w:fldChar w:fldCharType="end"/>
      </w:r>
      <w:r>
        <w:rPr>
          <w:rFonts w:hint="default" w:ascii="Times New Roman" w:hAnsi="Times New Roman" w:eastAsia="仿宋" w:cs="Times New Roman"/>
          <w:sz w:val="32"/>
          <w:szCs w:val="32"/>
        </w:rPr>
        <w:t>其中：</w:t>
      </w: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MERGEFIELD ${page400644146.ds532982397_REP_JX_BAS_AGENCY_INFO_ZYFRS_S_BZRSMX}</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行政编制人数</w:t>
      </w:r>
      <w:r>
        <w:rPr>
          <w:rFonts w:hint="eastAsia" w:ascii="Times New Roman" w:hAnsi="Times New Roman" w:eastAsia="仿宋" w:cs="Times New Roman"/>
          <w:kern w:val="0"/>
          <w:sz w:val="32"/>
          <w:szCs w:val="32"/>
          <w:lang w:val="en-US" w:eastAsia="zh-CN"/>
        </w:rPr>
        <w:t>2120</w:t>
      </w:r>
      <w:r>
        <w:rPr>
          <w:rFonts w:hint="default" w:ascii="Times New Roman" w:hAnsi="Times New Roman" w:eastAsia="仿宋" w:cs="Times New Roman"/>
          <w:sz w:val="32"/>
          <w:szCs w:val="32"/>
        </w:rPr>
        <w:t>人,参照公务员管理的事业编制人数</w:t>
      </w:r>
      <w:r>
        <w:rPr>
          <w:rFonts w:hint="default" w:ascii="Times New Roman" w:hAnsi="Times New Roman" w:eastAsia="仿宋" w:cs="Times New Roman"/>
          <w:kern w:val="0"/>
          <w:sz w:val="32"/>
          <w:szCs w:val="32"/>
          <w:lang w:val="en-US" w:eastAsia="zh-CN"/>
        </w:rPr>
        <w:t>0</w:t>
      </w:r>
      <w:r>
        <w:rPr>
          <w:rFonts w:hint="default" w:ascii="Times New Roman" w:hAnsi="Times New Roman" w:eastAsia="仿宋" w:cs="Times New Roman"/>
          <w:sz w:val="32"/>
          <w:szCs w:val="32"/>
        </w:rPr>
        <w:t>人,全部补助事业编制人数</w:t>
      </w:r>
      <w:r>
        <w:rPr>
          <w:rFonts w:hint="default" w:ascii="Times New Roman" w:hAnsi="Times New Roman" w:eastAsia="仿宋" w:cs="Times New Roman"/>
          <w:kern w:val="0"/>
          <w:sz w:val="32"/>
          <w:szCs w:val="32"/>
          <w:lang w:val="en-US" w:eastAsia="zh-CN"/>
        </w:rPr>
        <w:t>0</w:t>
      </w:r>
      <w:r>
        <w:rPr>
          <w:rFonts w:hint="default" w:ascii="Times New Roman" w:hAnsi="Times New Roman" w:eastAsia="仿宋" w:cs="Times New Roman"/>
          <w:sz w:val="32"/>
          <w:szCs w:val="32"/>
        </w:rPr>
        <w:t>人,自收自支编制人数</w:t>
      </w:r>
      <w:r>
        <w:rPr>
          <w:rFonts w:hint="default" w:ascii="Times New Roman" w:hAnsi="Times New Roman" w:eastAsia="仿宋" w:cs="Times New Roman"/>
          <w:kern w:val="0"/>
          <w:sz w:val="32"/>
          <w:szCs w:val="32"/>
          <w:lang w:val="en-US" w:eastAsia="zh-CN"/>
        </w:rPr>
        <w:t>0</w:t>
      </w:r>
      <w:r>
        <w:rPr>
          <w:rFonts w:hint="default" w:ascii="Times New Roman" w:hAnsi="Times New Roman" w:eastAsia="仿宋" w:cs="Times New Roman"/>
          <w:sz w:val="32"/>
          <w:szCs w:val="32"/>
        </w:rPr>
        <w:t>人。</w:t>
      </w:r>
      <w:r>
        <w:rPr>
          <w:rFonts w:hint="default" w:ascii="Times New Roman" w:hAnsi="Times New Roman" w:cs="Times New Roman"/>
        </w:rPr>
        <w:fldChar w:fldCharType="end"/>
      </w: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MERGEFIELD ${page400644146.ds532982397_REP_JX_BAS_AGENCY_INFO_ZYFRS_S_SYRSXJ}</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实有人数小计</w:t>
      </w:r>
      <w:r>
        <w:rPr>
          <w:rFonts w:hint="eastAsia" w:ascii="Times New Roman" w:hAnsi="Times New Roman" w:eastAsia="仿宋" w:cs="Times New Roman"/>
          <w:kern w:val="0"/>
          <w:sz w:val="32"/>
          <w:szCs w:val="32"/>
          <w:lang w:val="en-US" w:eastAsia="zh-CN"/>
        </w:rPr>
        <w:t>1801</w:t>
      </w:r>
      <w:r>
        <w:rPr>
          <w:rFonts w:hint="default" w:ascii="Times New Roman" w:hAnsi="Times New Roman" w:eastAsia="仿宋" w:cs="Times New Roman"/>
          <w:sz w:val="32"/>
          <w:szCs w:val="32"/>
        </w:rPr>
        <w:t>人,</w:t>
      </w:r>
      <w:r>
        <w:rPr>
          <w:rFonts w:hint="default" w:ascii="Times New Roman" w:hAnsi="Times New Roman" w:cs="Times New Roman"/>
        </w:rPr>
        <w:fldChar w:fldCharType="end"/>
      </w:r>
      <w:r>
        <w:rPr>
          <w:rFonts w:hint="default" w:ascii="Times New Roman" w:hAnsi="Times New Roman" w:eastAsia="仿宋" w:cs="Times New Roman"/>
          <w:sz w:val="32"/>
          <w:szCs w:val="32"/>
        </w:rPr>
        <w:t>其中：</w:t>
      </w: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MERGEFIELD ${page400644146.ds532982397_REP_JX_BAS_AGENCY_INFO_ZYFRS_S_ZZRSXJ}</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在职人数小计</w:t>
      </w:r>
      <w:r>
        <w:rPr>
          <w:rFonts w:hint="eastAsia" w:ascii="Times New Roman" w:hAnsi="Times New Roman" w:eastAsia="仿宋" w:cs="Times New Roman"/>
          <w:kern w:val="0"/>
          <w:sz w:val="32"/>
          <w:szCs w:val="32"/>
          <w:lang w:val="en-US" w:eastAsia="zh-CN"/>
        </w:rPr>
        <w:t>1801</w:t>
      </w:r>
      <w:r>
        <w:rPr>
          <w:rFonts w:hint="default" w:ascii="Times New Roman" w:hAnsi="Times New Roman" w:eastAsia="仿宋" w:cs="Times New Roman"/>
          <w:sz w:val="32"/>
          <w:szCs w:val="32"/>
        </w:rPr>
        <w:t>人,</w:t>
      </w:r>
      <w:r>
        <w:rPr>
          <w:rFonts w:hint="default" w:ascii="Times New Roman" w:hAnsi="Times New Roman" w:cs="Times New Roman"/>
        </w:rPr>
        <w:fldChar w:fldCharType="end"/>
      </w: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MERGEFIELD ${page400644146.ds532982397_REP_JX_BAS_AGENCY_INFO_ZYFRS_S_ZZRSMX}</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行政在职人数</w:t>
      </w:r>
      <w:r>
        <w:rPr>
          <w:rFonts w:hint="eastAsia" w:ascii="Times New Roman" w:hAnsi="Times New Roman" w:eastAsia="仿宋" w:cs="Times New Roman"/>
          <w:kern w:val="0"/>
          <w:sz w:val="32"/>
          <w:szCs w:val="32"/>
          <w:lang w:val="en-US" w:eastAsia="zh-CN"/>
        </w:rPr>
        <w:t>1801</w:t>
      </w:r>
      <w:r>
        <w:rPr>
          <w:rFonts w:hint="default" w:ascii="Times New Roman" w:hAnsi="Times New Roman" w:eastAsia="仿宋" w:cs="Times New Roman"/>
          <w:sz w:val="32"/>
          <w:szCs w:val="32"/>
        </w:rPr>
        <w:t>人,参照公务员管理的事业单位在职人数</w:t>
      </w:r>
      <w:r>
        <w:rPr>
          <w:rFonts w:hint="default" w:ascii="Times New Roman" w:hAnsi="Times New Roman" w:eastAsia="仿宋" w:cs="Times New Roman"/>
          <w:kern w:val="0"/>
          <w:sz w:val="32"/>
          <w:szCs w:val="32"/>
          <w:lang w:val="en-US" w:eastAsia="zh-CN"/>
        </w:rPr>
        <w:t>0</w:t>
      </w:r>
      <w:r>
        <w:rPr>
          <w:rFonts w:hint="default" w:ascii="Times New Roman" w:hAnsi="Times New Roman" w:eastAsia="仿宋" w:cs="Times New Roman"/>
          <w:sz w:val="32"/>
          <w:szCs w:val="32"/>
        </w:rPr>
        <w:t>人,全部补助事业在职人数</w:t>
      </w:r>
      <w:r>
        <w:rPr>
          <w:rFonts w:hint="default" w:ascii="Times New Roman" w:hAnsi="Times New Roman" w:eastAsia="仿宋" w:cs="Times New Roman"/>
          <w:kern w:val="0"/>
          <w:sz w:val="32"/>
          <w:szCs w:val="32"/>
          <w:lang w:val="en-US" w:eastAsia="zh-CN"/>
        </w:rPr>
        <w:t>0</w:t>
      </w:r>
      <w:r>
        <w:rPr>
          <w:rFonts w:hint="default" w:ascii="Times New Roman" w:hAnsi="Times New Roman" w:eastAsia="仿宋" w:cs="Times New Roman"/>
          <w:sz w:val="32"/>
          <w:szCs w:val="32"/>
        </w:rPr>
        <w:t>人。</w:t>
      </w:r>
      <w:r>
        <w:rPr>
          <w:rFonts w:hint="default" w:ascii="Times New Roman" w:hAnsi="Times New Roman" w:cs="Times New Roman"/>
        </w:rPr>
        <w:fldChar w:fldCharType="end"/>
      </w: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MERGEFIELD ${page400644146.ds532982397_REP_JX_BAS_AGENCY_INFO_ZYFRS_S_QTRSMX}</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离休人数小计</w:t>
      </w:r>
      <w:r>
        <w:rPr>
          <w:rFonts w:hint="default" w:ascii="Times New Roman" w:hAnsi="Times New Roman" w:eastAsia="仿宋" w:cs="Times New Roman"/>
          <w:kern w:val="0"/>
          <w:sz w:val="32"/>
          <w:szCs w:val="32"/>
          <w:lang w:val="en-US" w:eastAsia="zh-CN"/>
        </w:rPr>
        <w:t>0</w:t>
      </w:r>
      <w:r>
        <w:rPr>
          <w:rFonts w:hint="default" w:ascii="Times New Roman" w:hAnsi="Times New Roman" w:eastAsia="仿宋" w:cs="Times New Roman"/>
          <w:sz w:val="32"/>
          <w:szCs w:val="32"/>
        </w:rPr>
        <w:t>人,退休人数小计</w:t>
      </w:r>
      <w:r>
        <w:rPr>
          <w:rFonts w:hint="eastAsia" w:ascii="Times New Roman" w:hAnsi="Times New Roman" w:eastAsia="仿宋" w:cs="Times New Roman"/>
          <w:kern w:val="0"/>
          <w:sz w:val="32"/>
          <w:szCs w:val="32"/>
          <w:lang w:val="en-US" w:eastAsia="zh-CN"/>
        </w:rPr>
        <w:t>400</w:t>
      </w:r>
      <w:r>
        <w:rPr>
          <w:rFonts w:hint="default" w:ascii="Times New Roman" w:hAnsi="Times New Roman" w:eastAsia="仿宋" w:cs="Times New Roman"/>
          <w:sz w:val="32"/>
          <w:szCs w:val="32"/>
        </w:rPr>
        <w:t>人,退职人员</w:t>
      </w:r>
      <w:r>
        <w:rPr>
          <w:rFonts w:hint="default" w:ascii="Times New Roman" w:hAnsi="Times New Roman" w:eastAsia="仿宋" w:cs="Times New Roman"/>
          <w:kern w:val="0"/>
          <w:sz w:val="32"/>
          <w:szCs w:val="32"/>
          <w:lang w:val="en-US" w:eastAsia="zh-CN"/>
        </w:rPr>
        <w:t>0</w:t>
      </w:r>
      <w:r>
        <w:rPr>
          <w:rFonts w:hint="default" w:ascii="Times New Roman" w:hAnsi="Times New Roman" w:eastAsia="仿宋" w:cs="Times New Roman"/>
          <w:sz w:val="32"/>
          <w:szCs w:val="32"/>
        </w:rPr>
        <w:t>人,遗属人数</w:t>
      </w:r>
      <w:r>
        <w:rPr>
          <w:rFonts w:hint="eastAsia" w:ascii="Times New Roman" w:hAnsi="Times New Roman" w:eastAsia="仿宋" w:cs="Times New Roman"/>
          <w:kern w:val="0"/>
          <w:sz w:val="32"/>
          <w:szCs w:val="32"/>
          <w:lang w:val="en-US" w:eastAsia="zh-CN"/>
        </w:rPr>
        <w:t>20</w:t>
      </w:r>
      <w:r>
        <w:rPr>
          <w:rFonts w:hint="default" w:ascii="Times New Roman" w:hAnsi="Times New Roman" w:eastAsia="仿宋" w:cs="Times New Roman"/>
          <w:sz w:val="32"/>
          <w:szCs w:val="32"/>
        </w:rPr>
        <w:t>人。</w:t>
      </w:r>
      <w:r>
        <w:rPr>
          <w:rFonts w:hint="default" w:ascii="Times New Roman" w:hAnsi="Times New Roman" w:cs="Times New Roman"/>
        </w:rPr>
        <w:fldChar w:fldCharType="end"/>
      </w:r>
    </w:p>
    <w:p>
      <w:pPr>
        <w:widowControl/>
        <w:spacing w:line="580" w:lineRule="exact"/>
        <w:jc w:val="center"/>
        <w:rPr>
          <w:rFonts w:hint="default" w:ascii="Times New Roman" w:hAnsi="Times New Roman" w:eastAsia="仿宋_GB2312" w:cs="Times New Roman"/>
          <w:b/>
          <w:szCs w:val="30"/>
        </w:rPr>
      </w:pPr>
    </w:p>
    <w:p>
      <w:pPr>
        <w:widowControl/>
        <w:spacing w:line="580" w:lineRule="exact"/>
        <w:jc w:val="center"/>
        <w:rPr>
          <w:rFonts w:hint="default" w:ascii="Times New Roman" w:hAnsi="Times New Roman" w:eastAsia="仿宋_GB2312" w:cs="Times New Roman"/>
          <w:b/>
          <w:sz w:val="32"/>
          <w:szCs w:val="30"/>
        </w:rPr>
      </w:pPr>
      <w:r>
        <w:rPr>
          <w:rFonts w:hint="default" w:ascii="Times New Roman" w:hAnsi="Times New Roman" w:eastAsia="仿宋_GB2312" w:cs="Times New Roman"/>
          <w:b/>
          <w:sz w:val="32"/>
          <w:szCs w:val="30"/>
        </w:rPr>
        <w:t xml:space="preserve">第二部分  </w:t>
      </w:r>
      <w:r>
        <w:rPr>
          <w:rFonts w:hint="default" w:ascii="Times New Roman" w:hAnsi="Times New Roman" w:eastAsia="仿宋_GB2312" w:cs="Times New Roman"/>
          <w:b/>
          <w:sz w:val="32"/>
          <w:szCs w:val="30"/>
        </w:rPr>
        <w:fldChar w:fldCharType="begin"/>
      </w:r>
      <w:r>
        <w:rPr>
          <w:rFonts w:hint="default" w:ascii="Times New Roman" w:hAnsi="Times New Roman" w:eastAsia="仿宋_GB2312" w:cs="Times New Roman"/>
          <w:b/>
          <w:sz w:val="32"/>
          <w:szCs w:val="30"/>
        </w:rPr>
        <w:instrText xml:space="preserve">MERGEFIELD ${page400644146.ds509943833_REP_JXJC_AGENCY_WZR_NAME}</w:instrText>
      </w:r>
      <w:r>
        <w:rPr>
          <w:rFonts w:hint="default" w:ascii="Times New Roman" w:hAnsi="Times New Roman" w:eastAsia="仿宋_GB2312" w:cs="Times New Roman"/>
          <w:b/>
          <w:sz w:val="32"/>
          <w:szCs w:val="30"/>
        </w:rPr>
        <w:fldChar w:fldCharType="separate"/>
      </w:r>
      <w:r>
        <w:rPr>
          <w:rFonts w:hint="default" w:ascii="Times New Roman" w:hAnsi="Times New Roman" w:eastAsia="仿宋_GB2312" w:cs="Times New Roman"/>
          <w:b/>
          <w:sz w:val="32"/>
          <w:szCs w:val="30"/>
          <w:lang w:eastAsia="zh-CN"/>
        </w:rPr>
        <w:t>赣州市</w:t>
      </w:r>
      <w:r>
        <w:rPr>
          <w:rFonts w:hint="default" w:ascii="Times New Roman" w:hAnsi="Times New Roman" w:eastAsia="仿宋_GB2312" w:cs="Times New Roman"/>
          <w:b/>
          <w:sz w:val="32"/>
          <w:szCs w:val="30"/>
          <w:lang w:val="en-US" w:eastAsia="zh-CN"/>
        </w:rPr>
        <w:t>公安</w:t>
      </w:r>
      <w:r>
        <w:rPr>
          <w:rFonts w:hint="default" w:ascii="Times New Roman" w:hAnsi="Times New Roman" w:eastAsia="仿宋_GB2312" w:cs="Times New Roman"/>
          <w:b/>
          <w:sz w:val="32"/>
          <w:szCs w:val="30"/>
          <w:lang w:eastAsia="zh-CN"/>
        </w:rPr>
        <w:t>局</w:t>
      </w:r>
      <w:r>
        <w:rPr>
          <w:rFonts w:hint="default" w:ascii="Times New Roman" w:hAnsi="Times New Roman" w:cs="Times New Roman"/>
        </w:rPr>
        <w:fldChar w:fldCharType="end"/>
      </w:r>
      <w:r>
        <w:rPr>
          <w:rFonts w:hint="default" w:ascii="Times New Roman" w:hAnsi="Times New Roman" w:eastAsia="仿宋_GB2312" w:cs="Times New Roman"/>
          <w:b/>
          <w:sz w:val="32"/>
          <w:szCs w:val="30"/>
          <w:lang w:eastAsia="zh-CN"/>
        </w:rPr>
        <w:t>2021</w:t>
      </w:r>
      <w:r>
        <w:rPr>
          <w:rFonts w:hint="default" w:ascii="Times New Roman" w:hAnsi="Times New Roman" w:eastAsia="仿宋_GB2312" w:cs="Times New Roman"/>
          <w:b/>
          <w:sz w:val="32"/>
          <w:szCs w:val="30"/>
        </w:rPr>
        <w:t>年部门预算表</w:t>
      </w:r>
    </w:p>
    <w:p>
      <w:pPr>
        <w:ind w:firstLine="640" w:firstLineChars="200"/>
        <w:jc w:val="left"/>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（详见附表）</w:t>
      </w:r>
    </w:p>
    <w:p>
      <w:pPr>
        <w:widowControl/>
        <w:spacing w:line="580" w:lineRule="exact"/>
        <w:jc w:val="center"/>
        <w:rPr>
          <w:rFonts w:hint="default" w:ascii="Times New Roman" w:hAnsi="Times New Roman" w:eastAsia="仿宋_GB2312" w:cs="Times New Roman"/>
          <w:b/>
          <w:sz w:val="32"/>
          <w:szCs w:val="30"/>
        </w:rPr>
      </w:pPr>
      <w:r>
        <w:rPr>
          <w:rFonts w:hint="default" w:ascii="Times New Roman" w:hAnsi="Times New Roman" w:eastAsia="仿宋_GB2312" w:cs="Times New Roman"/>
          <w:b/>
          <w:kern w:val="0"/>
          <w:sz w:val="32"/>
          <w:szCs w:val="32"/>
        </w:rPr>
        <w:t xml:space="preserve">第三部分 </w:t>
      </w:r>
      <w:r>
        <w:rPr>
          <w:rFonts w:hint="default" w:ascii="Times New Roman" w:hAnsi="Times New Roman" w:eastAsia="仿宋_GB2312" w:cs="Times New Roman"/>
          <w:b/>
          <w:sz w:val="32"/>
          <w:szCs w:val="30"/>
        </w:rPr>
        <w:t xml:space="preserve"> </w:t>
      </w:r>
      <w:r>
        <w:rPr>
          <w:rFonts w:hint="default" w:ascii="Times New Roman" w:hAnsi="Times New Roman" w:eastAsia="仿宋_GB2312" w:cs="Times New Roman"/>
          <w:b/>
          <w:sz w:val="32"/>
          <w:szCs w:val="30"/>
        </w:rPr>
        <w:fldChar w:fldCharType="begin"/>
      </w:r>
      <w:r>
        <w:rPr>
          <w:rFonts w:hint="default" w:ascii="Times New Roman" w:hAnsi="Times New Roman" w:eastAsia="仿宋_GB2312" w:cs="Times New Roman"/>
          <w:b/>
          <w:sz w:val="32"/>
          <w:szCs w:val="30"/>
        </w:rPr>
        <w:instrText xml:space="preserve">MERGEFIELD ${page400644146.ds509943833_REP_JXJC_AGENCY_WZR_NAME}</w:instrText>
      </w:r>
      <w:r>
        <w:rPr>
          <w:rFonts w:hint="default" w:ascii="Times New Roman" w:hAnsi="Times New Roman" w:eastAsia="仿宋_GB2312" w:cs="Times New Roman"/>
          <w:b/>
          <w:sz w:val="32"/>
          <w:szCs w:val="30"/>
        </w:rPr>
        <w:fldChar w:fldCharType="separate"/>
      </w:r>
      <w:r>
        <w:rPr>
          <w:rFonts w:hint="default" w:ascii="Times New Roman" w:hAnsi="Times New Roman" w:eastAsia="仿宋_GB2312" w:cs="Times New Roman"/>
          <w:b/>
          <w:sz w:val="32"/>
          <w:szCs w:val="30"/>
          <w:lang w:eastAsia="zh-CN"/>
        </w:rPr>
        <w:t>赣州市</w:t>
      </w:r>
      <w:r>
        <w:rPr>
          <w:rFonts w:hint="default" w:ascii="Times New Roman" w:hAnsi="Times New Roman" w:eastAsia="仿宋_GB2312" w:cs="Times New Roman"/>
          <w:b/>
          <w:sz w:val="32"/>
          <w:szCs w:val="30"/>
          <w:lang w:val="en-US" w:eastAsia="zh-CN"/>
        </w:rPr>
        <w:t>公安</w:t>
      </w:r>
      <w:r>
        <w:rPr>
          <w:rFonts w:hint="default" w:ascii="Times New Roman" w:hAnsi="Times New Roman" w:eastAsia="仿宋_GB2312" w:cs="Times New Roman"/>
          <w:b/>
          <w:sz w:val="32"/>
          <w:szCs w:val="30"/>
          <w:lang w:eastAsia="zh-CN"/>
        </w:rPr>
        <w:t>局</w:t>
      </w:r>
      <w:r>
        <w:rPr>
          <w:rFonts w:hint="default" w:ascii="Times New Roman" w:hAnsi="Times New Roman" w:cs="Times New Roman"/>
        </w:rPr>
        <w:fldChar w:fldCharType="end"/>
      </w:r>
      <w:r>
        <w:rPr>
          <w:rFonts w:hint="default" w:ascii="Times New Roman" w:hAnsi="Times New Roman" w:eastAsia="仿宋_GB2312" w:cs="Times New Roman"/>
          <w:b/>
          <w:sz w:val="32"/>
          <w:szCs w:val="30"/>
          <w:lang w:eastAsia="zh-CN"/>
        </w:rPr>
        <w:t>2021</w:t>
      </w:r>
      <w:r>
        <w:rPr>
          <w:rFonts w:hint="default" w:ascii="Times New Roman" w:hAnsi="Times New Roman" w:eastAsia="仿宋_GB2312" w:cs="Times New Roman"/>
          <w:b/>
          <w:sz w:val="32"/>
          <w:szCs w:val="30"/>
        </w:rPr>
        <w:t>年部门预算情况说明</w:t>
      </w:r>
    </w:p>
    <w:p>
      <w:pPr>
        <w:widowControl/>
        <w:spacing w:line="580" w:lineRule="exact"/>
        <w:ind w:firstLine="640" w:firstLineChars="200"/>
        <w:jc w:val="left"/>
        <w:rPr>
          <w:rFonts w:hint="default" w:ascii="Times New Roman" w:hAnsi="Times New Roman" w:eastAsia="楷体_GB2312" w:cs="Times New Roman"/>
          <w:b/>
          <w:sz w:val="32"/>
          <w:szCs w:val="30"/>
        </w:rPr>
      </w:pPr>
      <w:r>
        <w:rPr>
          <w:rFonts w:hint="default" w:ascii="Times New Roman" w:hAnsi="Times New Roman" w:eastAsia="楷体_GB2312" w:cs="Times New Roman"/>
          <w:b/>
          <w:sz w:val="32"/>
          <w:szCs w:val="30"/>
        </w:rPr>
        <w:t>一、</w:t>
      </w:r>
      <w:r>
        <w:rPr>
          <w:rFonts w:hint="default" w:ascii="Times New Roman" w:hAnsi="Times New Roman" w:eastAsia="楷体_GB2312" w:cs="Times New Roman"/>
          <w:b/>
          <w:sz w:val="32"/>
          <w:szCs w:val="30"/>
          <w:lang w:eastAsia="zh-CN"/>
        </w:rPr>
        <w:t>2021</w:t>
      </w:r>
      <w:r>
        <w:rPr>
          <w:rFonts w:hint="default" w:ascii="Times New Roman" w:hAnsi="Times New Roman" w:eastAsia="楷体_GB2312" w:cs="Times New Roman"/>
          <w:b/>
          <w:sz w:val="32"/>
          <w:szCs w:val="30"/>
        </w:rPr>
        <w:t>年部门预算收支情况说明</w:t>
      </w:r>
    </w:p>
    <w:p>
      <w:pPr>
        <w:rPr>
          <w:rStyle w:val="8"/>
          <w:rFonts w:hint="default" w:ascii="Times New Roman" w:hAnsi="Times New Roman" w:eastAsia="Adobe 仿宋 Std R" w:cs="Times New Roman"/>
          <w:b/>
          <w:sz w:val="32"/>
          <w:szCs w:val="32"/>
        </w:rPr>
      </w:pPr>
      <w:r>
        <w:rPr>
          <w:rStyle w:val="8"/>
          <w:rFonts w:hint="default" w:ascii="Times New Roman" w:hAnsi="Times New Roman" w:eastAsia="Adobe 仿宋 Std R" w:cs="Times New Roman"/>
          <w:b/>
          <w:sz w:val="32"/>
          <w:szCs w:val="32"/>
        </w:rPr>
        <w:t xml:space="preserve"> </w:t>
      </w:r>
      <w:r>
        <w:rPr>
          <w:rStyle w:val="8"/>
          <w:rFonts w:hint="default" w:ascii="Times New Roman" w:hAnsi="Times New Roman" w:eastAsia="Adobe 仿宋 Std R" w:cs="Times New Roman"/>
          <w:b/>
          <w:sz w:val="32"/>
          <w:szCs w:val="32"/>
          <w:lang w:val="en-US" w:eastAsia="zh-CN"/>
        </w:rPr>
        <w:t xml:space="preserve">  </w:t>
      </w:r>
      <w:r>
        <w:rPr>
          <w:rStyle w:val="8"/>
          <w:rFonts w:hint="default" w:ascii="Times New Roman" w:hAnsi="Times New Roman" w:eastAsia="Adobe 仿宋 Std R" w:cs="Times New Roman"/>
          <w:b/>
          <w:sz w:val="32"/>
          <w:szCs w:val="32"/>
        </w:rPr>
        <w:t>(一)收入预算情况</w:t>
      </w:r>
    </w:p>
    <w:p>
      <w:pPr>
        <w:widowControl/>
        <w:ind w:firstLine="640" w:firstLineChars="200"/>
        <w:rPr>
          <w:rFonts w:hint="default" w:ascii="Times New Roman" w:hAnsi="Times New Roman" w:eastAsia="仿宋" w:cs="Times New Roman"/>
          <w:kern w:val="0"/>
          <w:sz w:val="32"/>
        </w:rPr>
      </w:pPr>
      <w:r>
        <w:rPr>
          <w:rFonts w:hint="default" w:ascii="Times New Roman" w:hAnsi="Times New Roman" w:eastAsia="仿宋" w:cs="Times New Roman"/>
          <w:kern w:val="0"/>
          <w:sz w:val="32"/>
          <w:szCs w:val="32"/>
          <w:lang w:eastAsia="zh-CN"/>
        </w:rPr>
        <w:t>2021</w:t>
      </w:r>
      <w:r>
        <w:rPr>
          <w:rFonts w:hint="default" w:ascii="Times New Roman" w:hAnsi="Times New Roman" w:eastAsia="仿宋" w:cs="Times New Roman"/>
          <w:kern w:val="0"/>
          <w:sz w:val="32"/>
          <w:szCs w:val="32"/>
        </w:rPr>
        <w:t>年</w:t>
      </w:r>
      <w:r>
        <w:rPr>
          <w:rFonts w:hint="default" w:ascii="Times New Roman" w:hAnsi="Times New Roman" w:eastAsia="仿宋" w:cs="Times New Roman"/>
          <w:kern w:val="0"/>
          <w:sz w:val="32"/>
          <w:szCs w:val="32"/>
        </w:rPr>
        <w:fldChar w:fldCharType="begin"/>
      </w:r>
      <w:r>
        <w:rPr>
          <w:rFonts w:hint="default" w:ascii="Times New Roman" w:hAnsi="Times New Roman" w:eastAsia="仿宋" w:cs="Times New Roman"/>
          <w:kern w:val="0"/>
          <w:sz w:val="32"/>
          <w:szCs w:val="32"/>
        </w:rPr>
        <w:instrText xml:space="preserve">MERGEFIELD ${page400644146.ds509943833_REP_JXJC_AGENCY_WZR_NAME}</w:instrText>
      </w:r>
      <w:r>
        <w:rPr>
          <w:rFonts w:hint="default" w:ascii="Times New Roman" w:hAnsi="Times New Roman" w:eastAsia="仿宋" w:cs="Times New Roman"/>
          <w:kern w:val="0"/>
          <w:sz w:val="32"/>
          <w:szCs w:val="32"/>
        </w:rPr>
        <w:fldChar w:fldCharType="separate"/>
      </w:r>
      <w:r>
        <w:rPr>
          <w:rFonts w:hint="default" w:ascii="Times New Roman" w:hAnsi="Times New Roman" w:eastAsia="仿宋" w:cs="Times New Roman"/>
          <w:kern w:val="0"/>
          <w:sz w:val="32"/>
          <w:szCs w:val="32"/>
          <w:lang w:eastAsia="zh-CN"/>
        </w:rPr>
        <w:t>赣州市</w:t>
      </w:r>
      <w:r>
        <w:rPr>
          <w:rFonts w:hint="default" w:ascii="Times New Roman" w:hAnsi="Times New Roman" w:eastAsia="仿宋" w:cs="Times New Roman"/>
          <w:kern w:val="0"/>
          <w:sz w:val="32"/>
          <w:szCs w:val="32"/>
          <w:lang w:val="en-US" w:eastAsia="zh-CN"/>
        </w:rPr>
        <w:t>公安</w:t>
      </w:r>
      <w:r>
        <w:rPr>
          <w:rFonts w:hint="default" w:ascii="Times New Roman" w:hAnsi="Times New Roman" w:eastAsia="仿宋" w:cs="Times New Roman"/>
          <w:kern w:val="0"/>
          <w:sz w:val="32"/>
          <w:szCs w:val="32"/>
          <w:lang w:eastAsia="zh-CN"/>
        </w:rPr>
        <w:t>局</w:t>
      </w:r>
      <w:r>
        <w:rPr>
          <w:rFonts w:hint="default" w:ascii="Times New Roman" w:hAnsi="Times New Roman" w:cs="Times New Roman"/>
        </w:rPr>
        <w:fldChar w:fldCharType="end"/>
      </w:r>
      <w:r>
        <w:rPr>
          <w:rFonts w:hint="default" w:ascii="Times New Roman" w:hAnsi="Times New Roman" w:eastAsia="仿宋" w:cs="Times New Roman"/>
          <w:kern w:val="0"/>
          <w:sz w:val="32"/>
          <w:szCs w:val="32"/>
        </w:rPr>
        <w:fldChar w:fldCharType="begin"/>
      </w:r>
      <w:r>
        <w:rPr>
          <w:rFonts w:hint="default" w:ascii="Times New Roman" w:hAnsi="Times New Roman" w:eastAsia="仿宋" w:cs="Times New Roman"/>
          <w:kern w:val="0"/>
          <w:sz w:val="32"/>
          <w:szCs w:val="32"/>
        </w:rPr>
        <w:instrText xml:space="preserve">MERGEFIELD ${page400644146.ds509943833_V_BGT_DEP_INCOME_DXQ01_ZJ}</w:instrText>
      </w:r>
      <w:r>
        <w:rPr>
          <w:rFonts w:hint="default" w:ascii="Times New Roman" w:hAnsi="Times New Roman" w:eastAsia="仿宋" w:cs="Times New Roman"/>
          <w:kern w:val="0"/>
          <w:sz w:val="32"/>
          <w:szCs w:val="32"/>
        </w:rPr>
        <w:fldChar w:fldCharType="separate"/>
      </w:r>
      <w:r>
        <w:rPr>
          <w:rFonts w:hint="default" w:ascii="Times New Roman" w:hAnsi="Times New Roman" w:eastAsia="仿宋" w:cs="Times New Roman"/>
          <w:kern w:val="0"/>
          <w:sz w:val="32"/>
          <w:szCs w:val="32"/>
        </w:rPr>
        <w:t>收入预算总额为</w:t>
      </w:r>
      <w:r>
        <w:rPr>
          <w:rFonts w:hint="eastAsia" w:ascii="Times New Roman" w:hAnsi="Times New Roman" w:eastAsia="仿宋" w:cs="Times New Roman"/>
          <w:kern w:val="0"/>
          <w:sz w:val="32"/>
          <w:szCs w:val="32"/>
          <w:lang w:val="en-US" w:eastAsia="zh-CN"/>
        </w:rPr>
        <w:t>85119.02</w:t>
      </w:r>
      <w:r>
        <w:rPr>
          <w:rFonts w:hint="default" w:ascii="Times New Roman" w:hAnsi="Times New Roman" w:eastAsia="仿宋" w:cs="Times New Roman"/>
          <w:kern w:val="0"/>
          <w:sz w:val="32"/>
          <w:szCs w:val="32"/>
        </w:rPr>
        <w:t>万元,较上年预算安排</w:t>
      </w:r>
      <w:r>
        <w:rPr>
          <w:rFonts w:hint="eastAsia" w:ascii="Times New Roman" w:hAnsi="Times New Roman" w:eastAsia="仿宋" w:cs="Times New Roman"/>
          <w:kern w:val="0"/>
          <w:sz w:val="32"/>
          <w:szCs w:val="32"/>
          <w:lang w:val="en-US" w:eastAsia="zh-CN"/>
        </w:rPr>
        <w:t>增加1439.27</w:t>
      </w:r>
      <w:r>
        <w:rPr>
          <w:rFonts w:hint="default" w:ascii="Times New Roman" w:hAnsi="Times New Roman" w:eastAsia="仿宋" w:cs="Times New Roman"/>
          <w:kern w:val="0"/>
          <w:sz w:val="32"/>
          <w:szCs w:val="32"/>
        </w:rPr>
        <w:t>万元</w:t>
      </w:r>
      <w:r>
        <w:rPr>
          <w:rFonts w:hint="eastAsia" w:ascii="Times New Roman" w:hAnsi="Times New Roman" w:eastAsia="仿宋" w:cs="Times New Roman"/>
          <w:kern w:val="0"/>
          <w:sz w:val="32"/>
          <w:szCs w:val="32"/>
          <w:lang w:eastAsia="zh-CN"/>
        </w:rPr>
        <w:t>，</w:t>
      </w:r>
      <w:r>
        <w:rPr>
          <w:rFonts w:hint="eastAsia" w:ascii="Times New Roman" w:hAnsi="Times New Roman" w:eastAsia="仿宋" w:cs="Times New Roman"/>
          <w:kern w:val="0"/>
          <w:sz w:val="32"/>
          <w:szCs w:val="32"/>
          <w:lang w:val="en-US" w:eastAsia="zh-CN"/>
        </w:rPr>
        <w:t>主要原因是市本级公用经费保障标准提高，从而财政拨款收入提高</w:t>
      </w:r>
      <w:r>
        <w:rPr>
          <w:rFonts w:hint="eastAsia" w:ascii="Times New Roman" w:hAnsi="Times New Roman" w:eastAsia="仿宋" w:cs="Times New Roman"/>
          <w:kern w:val="0"/>
          <w:sz w:val="32"/>
          <w:szCs w:val="32"/>
          <w:lang w:eastAsia="zh-CN"/>
        </w:rPr>
        <w:t>。</w:t>
      </w:r>
      <w:r>
        <w:rPr>
          <w:rFonts w:hint="default" w:ascii="Times New Roman" w:hAnsi="Times New Roman" w:cs="Times New Roman"/>
        </w:rPr>
        <w:fldChar w:fldCharType="end"/>
      </w:r>
      <w:r>
        <w:rPr>
          <w:rFonts w:hint="default" w:ascii="Times New Roman" w:hAnsi="Times New Roman" w:eastAsia="仿宋" w:cs="Times New Roman"/>
          <w:kern w:val="0"/>
          <w:sz w:val="32"/>
          <w:szCs w:val="32"/>
        </w:rPr>
        <w:fldChar w:fldCharType="begin"/>
      </w:r>
      <w:r>
        <w:rPr>
          <w:rFonts w:hint="default" w:ascii="Times New Roman" w:hAnsi="Times New Roman" w:eastAsia="仿宋" w:cs="Times New Roman"/>
          <w:kern w:val="0"/>
          <w:sz w:val="32"/>
          <w:szCs w:val="32"/>
        </w:rPr>
        <w:instrText xml:space="preserve">MERGEFIELD ${page400644146.ds509943833_V_BGT_DEP_INCOME_DXQ01_SRXMMX}</w:instrText>
      </w:r>
      <w:r>
        <w:rPr>
          <w:rFonts w:hint="default" w:ascii="Times New Roman" w:hAnsi="Times New Roman" w:eastAsia="仿宋" w:cs="Times New Roman"/>
          <w:kern w:val="0"/>
          <w:sz w:val="32"/>
          <w:szCs w:val="32"/>
        </w:rPr>
        <w:fldChar w:fldCharType="separate"/>
      </w:r>
      <w:r>
        <w:rPr>
          <w:rFonts w:hint="default" w:ascii="Times New Roman" w:hAnsi="Times New Roman" w:eastAsia="仿宋" w:cs="Times New Roman"/>
          <w:kern w:val="0"/>
          <w:sz w:val="32"/>
          <w:szCs w:val="32"/>
        </w:rPr>
        <w:t>财政拨款收入</w:t>
      </w:r>
      <w:r>
        <w:rPr>
          <w:rFonts w:hint="eastAsia" w:ascii="Times New Roman" w:hAnsi="Times New Roman" w:eastAsia="仿宋" w:cs="Times New Roman"/>
          <w:kern w:val="0"/>
          <w:sz w:val="32"/>
          <w:szCs w:val="32"/>
          <w:lang w:val="en-US" w:eastAsia="zh-CN"/>
        </w:rPr>
        <w:t>59786.33</w:t>
      </w:r>
      <w:r>
        <w:rPr>
          <w:rFonts w:hint="default" w:ascii="Times New Roman" w:hAnsi="Times New Roman" w:eastAsia="仿宋" w:cs="Times New Roman"/>
          <w:kern w:val="0"/>
          <w:sz w:val="32"/>
          <w:szCs w:val="32"/>
        </w:rPr>
        <w:t>万元,较上年预算安排增加</w:t>
      </w:r>
      <w:r>
        <w:rPr>
          <w:rFonts w:hint="eastAsia" w:ascii="Times New Roman" w:hAnsi="Times New Roman" w:eastAsia="仿宋" w:cs="Times New Roman"/>
          <w:kern w:val="0"/>
          <w:sz w:val="32"/>
          <w:szCs w:val="32"/>
          <w:lang w:val="en-US" w:eastAsia="zh-CN"/>
        </w:rPr>
        <w:t>5332.46</w:t>
      </w:r>
      <w:r>
        <w:rPr>
          <w:rFonts w:hint="default" w:ascii="Times New Roman" w:hAnsi="Times New Roman" w:eastAsia="仿宋" w:cs="Times New Roman"/>
          <w:kern w:val="0"/>
          <w:sz w:val="32"/>
          <w:szCs w:val="32"/>
        </w:rPr>
        <w:t>万元;教育收费资金收入</w:t>
      </w:r>
      <w:r>
        <w:rPr>
          <w:rFonts w:hint="default" w:ascii="Times New Roman" w:hAnsi="Times New Roman" w:eastAsia="仿宋" w:cs="Times New Roman"/>
          <w:kern w:val="0"/>
          <w:sz w:val="32"/>
          <w:szCs w:val="32"/>
          <w:lang w:val="en-US" w:eastAsia="zh-CN"/>
        </w:rPr>
        <w:t>0</w:t>
      </w:r>
      <w:r>
        <w:rPr>
          <w:rFonts w:hint="default" w:ascii="Times New Roman" w:hAnsi="Times New Roman" w:eastAsia="仿宋" w:cs="Times New Roman"/>
          <w:kern w:val="0"/>
          <w:sz w:val="32"/>
          <w:szCs w:val="32"/>
        </w:rPr>
        <w:t>万元,较上年预算安排增加（减少）</w:t>
      </w:r>
      <w:r>
        <w:rPr>
          <w:rFonts w:hint="default" w:ascii="Times New Roman" w:hAnsi="Times New Roman" w:eastAsia="仿宋" w:cs="Times New Roman"/>
          <w:kern w:val="0"/>
          <w:sz w:val="32"/>
          <w:szCs w:val="32"/>
          <w:lang w:val="en-US" w:eastAsia="zh-CN"/>
        </w:rPr>
        <w:t>0</w:t>
      </w:r>
      <w:r>
        <w:rPr>
          <w:rFonts w:hint="default" w:ascii="Times New Roman" w:hAnsi="Times New Roman" w:eastAsia="仿宋" w:cs="Times New Roman"/>
          <w:kern w:val="0"/>
          <w:sz w:val="32"/>
          <w:szCs w:val="32"/>
        </w:rPr>
        <w:t>万元;事业单位经营收入</w:t>
      </w:r>
      <w:r>
        <w:rPr>
          <w:rFonts w:hint="default" w:ascii="Times New Roman" w:hAnsi="Times New Roman" w:eastAsia="仿宋" w:cs="Times New Roman"/>
          <w:kern w:val="0"/>
          <w:sz w:val="32"/>
          <w:szCs w:val="32"/>
          <w:lang w:val="en-US" w:eastAsia="zh-CN"/>
        </w:rPr>
        <w:t>0</w:t>
      </w:r>
      <w:r>
        <w:rPr>
          <w:rFonts w:hint="default" w:ascii="Times New Roman" w:hAnsi="Times New Roman" w:eastAsia="仿宋" w:cs="Times New Roman"/>
          <w:kern w:val="0"/>
          <w:sz w:val="32"/>
          <w:szCs w:val="32"/>
        </w:rPr>
        <w:t>万元,较上年预算安排增加（减少）</w:t>
      </w:r>
      <w:r>
        <w:rPr>
          <w:rFonts w:hint="default" w:ascii="Times New Roman" w:hAnsi="Times New Roman" w:eastAsia="仿宋" w:cs="Times New Roman"/>
          <w:kern w:val="0"/>
          <w:sz w:val="32"/>
          <w:szCs w:val="32"/>
          <w:lang w:val="en-US" w:eastAsia="zh-CN"/>
        </w:rPr>
        <w:t>0</w:t>
      </w:r>
      <w:r>
        <w:rPr>
          <w:rFonts w:hint="default" w:ascii="Times New Roman" w:hAnsi="Times New Roman" w:eastAsia="仿宋" w:cs="Times New Roman"/>
          <w:kern w:val="0"/>
          <w:sz w:val="32"/>
          <w:szCs w:val="32"/>
        </w:rPr>
        <w:t>万元;国库集中支付网上结转</w:t>
      </w:r>
      <w:r>
        <w:rPr>
          <w:rFonts w:hint="eastAsia" w:ascii="Times New Roman" w:hAnsi="Times New Roman" w:eastAsia="仿宋" w:cs="Times New Roman"/>
          <w:kern w:val="0"/>
          <w:sz w:val="32"/>
          <w:szCs w:val="32"/>
          <w:lang w:val="en-US" w:eastAsia="zh-CN"/>
        </w:rPr>
        <w:t>25332.69</w:t>
      </w:r>
      <w:r>
        <w:rPr>
          <w:rFonts w:hint="default" w:ascii="Times New Roman" w:hAnsi="Times New Roman" w:eastAsia="仿宋" w:cs="Times New Roman"/>
          <w:kern w:val="0"/>
          <w:sz w:val="32"/>
          <w:szCs w:val="32"/>
        </w:rPr>
        <w:t>万元,较上年预算安排减少</w:t>
      </w:r>
      <w:r>
        <w:rPr>
          <w:rFonts w:hint="eastAsia" w:ascii="Times New Roman" w:hAnsi="Times New Roman" w:eastAsia="仿宋" w:cs="Times New Roman"/>
          <w:kern w:val="0"/>
          <w:sz w:val="32"/>
          <w:szCs w:val="32"/>
          <w:lang w:val="en-US" w:eastAsia="zh-CN"/>
        </w:rPr>
        <w:t>3893.19</w:t>
      </w:r>
      <w:r>
        <w:rPr>
          <w:rFonts w:hint="default" w:ascii="Times New Roman" w:hAnsi="Times New Roman" w:eastAsia="仿宋" w:cs="Times New Roman"/>
          <w:kern w:val="0"/>
          <w:sz w:val="32"/>
          <w:szCs w:val="32"/>
        </w:rPr>
        <w:t>万元。</w:t>
      </w:r>
      <w:r>
        <w:rPr>
          <w:rFonts w:hint="default" w:ascii="Times New Roman" w:hAnsi="Times New Roman" w:cs="Times New Roman"/>
        </w:rPr>
        <w:fldChar w:fldCharType="end"/>
      </w:r>
    </w:p>
    <w:p>
      <w:pPr>
        <w:ind w:firstLine="320" w:firstLineChars="100"/>
        <w:rPr>
          <w:rStyle w:val="8"/>
          <w:rFonts w:hint="default" w:ascii="Times New Roman" w:hAnsi="Times New Roman" w:eastAsia="Adobe 仿宋 Std R" w:cs="Times New Roman"/>
          <w:b/>
          <w:sz w:val="32"/>
          <w:szCs w:val="32"/>
        </w:rPr>
      </w:pPr>
      <w:r>
        <w:rPr>
          <w:rStyle w:val="8"/>
          <w:rFonts w:hint="default" w:ascii="Times New Roman" w:hAnsi="Times New Roman" w:eastAsia="Adobe 仿宋 Std R" w:cs="Times New Roman"/>
          <w:b/>
          <w:sz w:val="32"/>
          <w:szCs w:val="32"/>
        </w:rPr>
        <w:t xml:space="preserve"> (二)支出预算情况</w:t>
      </w:r>
    </w:p>
    <w:p>
      <w:pPr>
        <w:ind w:firstLine="640" w:firstLineChars="200"/>
        <w:rPr>
          <w:rStyle w:val="8"/>
          <w:rFonts w:hint="default" w:ascii="Times New Roman" w:hAnsi="Times New Roman" w:eastAsia="仿宋" w:cs="Times New Roman"/>
          <w:sz w:val="32"/>
          <w:szCs w:val="32"/>
        </w:rPr>
      </w:pPr>
      <w:r>
        <w:rPr>
          <w:rStyle w:val="8"/>
          <w:rFonts w:hint="default" w:ascii="Times New Roman" w:hAnsi="Times New Roman" w:eastAsia="仿宋" w:cs="Times New Roman"/>
          <w:sz w:val="32"/>
          <w:szCs w:val="32"/>
          <w:lang w:eastAsia="zh-CN"/>
        </w:rPr>
        <w:t>2021</w:t>
      </w:r>
      <w:r>
        <w:rPr>
          <w:rStyle w:val="8"/>
          <w:rFonts w:hint="default" w:ascii="Times New Roman" w:hAnsi="Times New Roman" w:eastAsia="仿宋" w:cs="Times New Roman"/>
          <w:sz w:val="32"/>
          <w:szCs w:val="32"/>
        </w:rPr>
        <w:t>年</w:t>
      </w:r>
      <w:r>
        <w:rPr>
          <w:rFonts w:hint="default" w:ascii="Times New Roman" w:hAnsi="Times New Roman" w:eastAsia="仿宋" w:cs="Times New Roman"/>
          <w:sz w:val="32"/>
          <w:szCs w:val="32"/>
        </w:rPr>
        <w:fldChar w:fldCharType="begin"/>
      </w:r>
      <w:r>
        <w:rPr>
          <w:rStyle w:val="8"/>
          <w:rFonts w:hint="default" w:ascii="Times New Roman" w:hAnsi="Times New Roman" w:eastAsia="仿宋" w:cs="Times New Roman"/>
          <w:sz w:val="32"/>
          <w:szCs w:val="32"/>
        </w:rPr>
        <w:instrText xml:space="preserve">MERGEFIELD ${page400644146.ds215660413_REP_JXJC_AGENCY_WZR_NAME}</w:instrText>
      </w:r>
      <w:r>
        <w:rPr>
          <w:rFonts w:hint="default" w:ascii="Times New Roman" w:hAnsi="Times New Roman" w:eastAsia="仿宋" w:cs="Times New Roman"/>
          <w:sz w:val="32"/>
          <w:szCs w:val="32"/>
        </w:rPr>
        <w:fldChar w:fldCharType="separate"/>
      </w:r>
      <w:r>
        <w:rPr>
          <w:rStyle w:val="8"/>
          <w:rFonts w:hint="default" w:ascii="Times New Roman" w:hAnsi="Times New Roman" w:eastAsia="仿宋" w:cs="Times New Roman"/>
          <w:sz w:val="32"/>
          <w:szCs w:val="32"/>
          <w:lang w:eastAsia="zh-CN"/>
        </w:rPr>
        <w:t>赣州市</w:t>
      </w:r>
      <w:r>
        <w:rPr>
          <w:rStyle w:val="8"/>
          <w:rFonts w:hint="default" w:ascii="Times New Roman" w:hAnsi="Times New Roman" w:eastAsia="仿宋" w:cs="Times New Roman"/>
          <w:sz w:val="32"/>
          <w:szCs w:val="32"/>
          <w:lang w:val="en-US" w:eastAsia="zh-CN"/>
        </w:rPr>
        <w:t>公安</w:t>
      </w:r>
      <w:r>
        <w:rPr>
          <w:rStyle w:val="8"/>
          <w:rFonts w:hint="default" w:ascii="Times New Roman" w:hAnsi="Times New Roman" w:eastAsia="仿宋" w:cs="Times New Roman"/>
          <w:sz w:val="32"/>
          <w:szCs w:val="32"/>
          <w:lang w:eastAsia="zh-CN"/>
        </w:rPr>
        <w:t>局</w:t>
      </w:r>
      <w:r>
        <w:rPr>
          <w:rFonts w:hint="default" w:ascii="Times New Roman" w:hAnsi="Times New Roman" w:cs="Times New Roman"/>
        </w:rPr>
        <w:fldChar w:fldCharType="end"/>
      </w:r>
      <w:r>
        <w:rPr>
          <w:rStyle w:val="8"/>
          <w:rFonts w:hint="default" w:ascii="Times New Roman" w:hAnsi="Times New Roman" w:eastAsia="仿宋" w:cs="Times New Roman"/>
          <w:sz w:val="32"/>
          <w:szCs w:val="32"/>
        </w:rPr>
        <w:t>支出预算总额为</w:t>
      </w:r>
      <w:r>
        <w:rPr>
          <w:rFonts w:hint="default" w:ascii="Times New Roman" w:hAnsi="Times New Roman" w:eastAsia="仿宋" w:cs="Times New Roman"/>
          <w:sz w:val="32"/>
          <w:szCs w:val="32"/>
        </w:rPr>
        <w:fldChar w:fldCharType="begin"/>
      </w:r>
      <w:r>
        <w:rPr>
          <w:rStyle w:val="8"/>
          <w:rFonts w:hint="default" w:ascii="Times New Roman" w:hAnsi="Times New Roman" w:eastAsia="仿宋" w:cs="Times New Roman"/>
          <w:sz w:val="32"/>
          <w:szCs w:val="32"/>
        </w:rPr>
        <w:instrText xml:space="preserve">MERGEFIELD ${page400644146.ds215660413_REP_BGT_T_HC1100002019_DXQ02_S_ZJ}</w:instrText>
      </w:r>
      <w:r>
        <w:rPr>
          <w:rFonts w:hint="default" w:ascii="Times New Roman" w:hAnsi="Times New Roman" w:eastAsia="仿宋" w:cs="Times New Roman"/>
          <w:sz w:val="32"/>
          <w:szCs w:val="32"/>
        </w:rPr>
        <w:fldChar w:fldCharType="separate"/>
      </w:r>
      <w:r>
        <w:rPr>
          <w:rStyle w:val="8"/>
          <w:rFonts w:hint="default" w:ascii="Times New Roman" w:hAnsi="Times New Roman" w:eastAsia="仿宋" w:cs="Times New Roman"/>
          <w:sz w:val="32"/>
          <w:szCs w:val="32"/>
        </w:rPr>
        <w:t>支出预算总额为</w:t>
      </w:r>
      <w:r>
        <w:rPr>
          <w:rFonts w:hint="eastAsia" w:ascii="Times New Roman" w:hAnsi="Times New Roman" w:eastAsia="仿宋" w:cs="Times New Roman"/>
          <w:kern w:val="0"/>
          <w:sz w:val="32"/>
          <w:szCs w:val="32"/>
          <w:lang w:val="en-US" w:eastAsia="zh-CN"/>
        </w:rPr>
        <w:t>85119.02</w:t>
      </w:r>
      <w:r>
        <w:rPr>
          <w:rStyle w:val="8"/>
          <w:rFonts w:hint="default" w:ascii="Times New Roman" w:hAnsi="Times New Roman" w:eastAsia="仿宋" w:cs="Times New Roman"/>
          <w:sz w:val="32"/>
          <w:szCs w:val="32"/>
        </w:rPr>
        <w:t>万元,较上年预算安排</w:t>
      </w:r>
      <w:r>
        <w:rPr>
          <w:rFonts w:hint="eastAsia" w:ascii="Times New Roman" w:hAnsi="Times New Roman" w:eastAsia="仿宋" w:cs="Times New Roman"/>
          <w:kern w:val="0"/>
          <w:sz w:val="32"/>
          <w:szCs w:val="32"/>
          <w:lang w:val="en-US" w:eastAsia="zh-CN"/>
        </w:rPr>
        <w:t>增加1439.27</w:t>
      </w:r>
      <w:r>
        <w:rPr>
          <w:rFonts w:hint="default" w:ascii="Times New Roman" w:hAnsi="Times New Roman" w:eastAsia="仿宋" w:cs="Times New Roman"/>
          <w:kern w:val="0"/>
          <w:sz w:val="32"/>
          <w:szCs w:val="32"/>
        </w:rPr>
        <w:t>万元</w:t>
      </w:r>
      <w:r>
        <w:rPr>
          <w:rFonts w:hint="eastAsia" w:ascii="Times New Roman" w:hAnsi="Times New Roman" w:eastAsia="仿宋" w:cs="Times New Roman"/>
          <w:kern w:val="0"/>
          <w:sz w:val="32"/>
          <w:szCs w:val="32"/>
          <w:lang w:eastAsia="zh-CN"/>
        </w:rPr>
        <w:t>，</w:t>
      </w:r>
      <w:r>
        <w:rPr>
          <w:rFonts w:hint="eastAsia" w:ascii="Times New Roman" w:hAnsi="Times New Roman" w:eastAsia="仿宋" w:cs="Times New Roman"/>
          <w:kern w:val="0"/>
          <w:sz w:val="32"/>
          <w:szCs w:val="32"/>
          <w:lang w:val="en-US" w:eastAsia="zh-CN"/>
        </w:rPr>
        <w:t>主要原因是公用经费保障标准提高，各类开支得到保障</w:t>
      </w:r>
      <w:r>
        <w:rPr>
          <w:rStyle w:val="8"/>
          <w:rFonts w:hint="default" w:ascii="Times New Roman" w:hAnsi="Times New Roman" w:eastAsia="仿宋" w:cs="Times New Roman"/>
          <w:sz w:val="32"/>
          <w:szCs w:val="32"/>
        </w:rPr>
        <w:t>;</w:t>
      </w:r>
      <w:r>
        <w:rPr>
          <w:rFonts w:hint="default" w:ascii="Times New Roman" w:hAnsi="Times New Roman" w:cs="Times New Roman"/>
        </w:rPr>
        <w:fldChar w:fldCharType="end"/>
      </w:r>
      <w:r>
        <w:rPr>
          <w:rStyle w:val="8"/>
          <w:rFonts w:hint="default" w:ascii="Times New Roman" w:hAnsi="Times New Roman" w:eastAsia="仿宋" w:cs="Times New Roman"/>
          <w:sz w:val="32"/>
          <w:szCs w:val="32"/>
        </w:rPr>
        <w:t>其中：</w:t>
      </w:r>
    </w:p>
    <w:p>
      <w:pPr>
        <w:ind w:firstLine="640" w:firstLineChars="200"/>
        <w:rPr>
          <w:rStyle w:val="8"/>
          <w:rFonts w:hint="default" w:ascii="Times New Roman" w:hAnsi="Times New Roman" w:eastAsia="仿宋" w:cs="Times New Roman"/>
          <w:sz w:val="32"/>
          <w:szCs w:val="32"/>
        </w:rPr>
      </w:pPr>
      <w:r>
        <w:rPr>
          <w:rStyle w:val="8"/>
          <w:rFonts w:hint="default" w:ascii="Times New Roman" w:hAnsi="Times New Roman" w:eastAsia="仿宋" w:cs="Times New Roman"/>
          <w:sz w:val="32"/>
          <w:szCs w:val="32"/>
        </w:rPr>
        <w:t>按支出项目类别划分：</w:t>
      </w:r>
      <w:r>
        <w:rPr>
          <w:rFonts w:hint="default" w:ascii="Times New Roman" w:hAnsi="Times New Roman" w:eastAsia="仿宋" w:cs="Times New Roman"/>
          <w:sz w:val="32"/>
          <w:szCs w:val="32"/>
        </w:rPr>
        <w:fldChar w:fldCharType="begin"/>
      </w:r>
      <w:r>
        <w:rPr>
          <w:rStyle w:val="8"/>
          <w:rFonts w:hint="default" w:ascii="Times New Roman" w:hAnsi="Times New Roman" w:eastAsia="仿宋" w:cs="Times New Roman"/>
          <w:sz w:val="32"/>
          <w:szCs w:val="32"/>
        </w:rPr>
        <w:instrText xml:space="preserve">MERGEFIELD ${page400644146.ds215660413_REP_BGT_T_HC1100002019_DXQ02_JBZCQK}</w:instrText>
      </w:r>
      <w:r>
        <w:rPr>
          <w:rFonts w:hint="default" w:ascii="Times New Roman" w:hAnsi="Times New Roman" w:eastAsia="仿宋" w:cs="Times New Roman"/>
          <w:sz w:val="32"/>
          <w:szCs w:val="32"/>
        </w:rPr>
        <w:fldChar w:fldCharType="separate"/>
      </w:r>
      <w:r>
        <w:rPr>
          <w:rStyle w:val="8"/>
          <w:rFonts w:hint="default" w:ascii="Times New Roman" w:hAnsi="Times New Roman" w:eastAsia="仿宋" w:cs="Times New Roman"/>
          <w:sz w:val="32"/>
          <w:szCs w:val="32"/>
        </w:rPr>
        <w:t>基本支出</w:t>
      </w:r>
      <w:r>
        <w:rPr>
          <w:rFonts w:hint="eastAsia" w:ascii="Times New Roman" w:hAnsi="Times New Roman" w:eastAsia="仿宋" w:cs="Times New Roman"/>
          <w:kern w:val="0"/>
          <w:sz w:val="32"/>
          <w:szCs w:val="32"/>
          <w:lang w:val="en-US" w:eastAsia="zh-CN"/>
        </w:rPr>
        <w:t>64359.6</w:t>
      </w:r>
      <w:r>
        <w:rPr>
          <w:rStyle w:val="8"/>
          <w:rFonts w:hint="default" w:ascii="Times New Roman" w:hAnsi="Times New Roman" w:eastAsia="仿宋" w:cs="Times New Roman"/>
          <w:sz w:val="32"/>
          <w:szCs w:val="32"/>
        </w:rPr>
        <w:t>万元,较上年预算安排增加</w:t>
      </w:r>
      <w:r>
        <w:rPr>
          <w:rStyle w:val="8"/>
          <w:rFonts w:hint="eastAsia" w:ascii="Times New Roman" w:hAnsi="Times New Roman" w:eastAsia="仿宋" w:cs="Times New Roman"/>
          <w:sz w:val="32"/>
          <w:szCs w:val="32"/>
          <w:lang w:val="en-US" w:eastAsia="zh-CN"/>
        </w:rPr>
        <w:t>7080.83</w:t>
      </w:r>
      <w:r>
        <w:rPr>
          <w:rStyle w:val="8"/>
          <w:rFonts w:hint="default" w:ascii="Times New Roman" w:hAnsi="Times New Roman" w:eastAsia="仿宋" w:cs="Times New Roman"/>
          <w:sz w:val="32"/>
          <w:szCs w:val="32"/>
        </w:rPr>
        <w:t>万元;其中：工资福利支出</w:t>
      </w:r>
      <w:r>
        <w:rPr>
          <w:rFonts w:hint="eastAsia" w:ascii="Times New Roman" w:hAnsi="Times New Roman" w:eastAsia="仿宋" w:cs="Times New Roman"/>
          <w:kern w:val="0"/>
          <w:sz w:val="32"/>
          <w:szCs w:val="32"/>
          <w:lang w:val="en-US" w:eastAsia="zh-CN"/>
        </w:rPr>
        <w:t>21897.62</w:t>
      </w:r>
      <w:r>
        <w:rPr>
          <w:rStyle w:val="8"/>
          <w:rFonts w:hint="default" w:ascii="Times New Roman" w:hAnsi="Times New Roman" w:eastAsia="仿宋" w:cs="Times New Roman"/>
          <w:sz w:val="32"/>
          <w:szCs w:val="32"/>
        </w:rPr>
        <w:t>万元,商品和服务支出</w:t>
      </w:r>
      <w:r>
        <w:rPr>
          <w:rStyle w:val="8"/>
          <w:rFonts w:hint="eastAsia" w:ascii="Times New Roman" w:hAnsi="Times New Roman" w:eastAsia="仿宋" w:cs="Times New Roman"/>
          <w:sz w:val="32"/>
          <w:szCs w:val="32"/>
          <w:lang w:val="en-US" w:eastAsia="zh-CN"/>
        </w:rPr>
        <w:t>31435.8</w:t>
      </w:r>
      <w:r>
        <w:rPr>
          <w:rStyle w:val="8"/>
          <w:rFonts w:hint="default" w:ascii="Times New Roman" w:hAnsi="Times New Roman" w:eastAsia="仿宋" w:cs="Times New Roman"/>
          <w:sz w:val="32"/>
          <w:szCs w:val="32"/>
        </w:rPr>
        <w:t>万元,对个人和家庭的补助</w:t>
      </w:r>
      <w:r>
        <w:rPr>
          <w:rFonts w:hint="eastAsia" w:ascii="Times New Roman" w:hAnsi="Times New Roman" w:eastAsia="仿宋" w:cs="Times New Roman"/>
          <w:kern w:val="0"/>
          <w:sz w:val="32"/>
          <w:szCs w:val="32"/>
          <w:lang w:val="en-US" w:eastAsia="zh-CN"/>
        </w:rPr>
        <w:t>51.18</w:t>
      </w:r>
      <w:r>
        <w:rPr>
          <w:rStyle w:val="8"/>
          <w:rFonts w:hint="default" w:ascii="Times New Roman" w:hAnsi="Times New Roman" w:eastAsia="仿宋" w:cs="Times New Roman"/>
          <w:sz w:val="32"/>
          <w:szCs w:val="32"/>
        </w:rPr>
        <w:t>万元,资本性支出</w:t>
      </w:r>
      <w:r>
        <w:rPr>
          <w:rFonts w:hint="eastAsia" w:ascii="Times New Roman" w:hAnsi="Times New Roman" w:eastAsia="仿宋" w:cs="Times New Roman"/>
          <w:kern w:val="0"/>
          <w:sz w:val="32"/>
          <w:szCs w:val="32"/>
          <w:lang w:val="en-US" w:eastAsia="zh-CN"/>
        </w:rPr>
        <w:t>10975</w:t>
      </w:r>
      <w:r>
        <w:rPr>
          <w:rStyle w:val="8"/>
          <w:rFonts w:hint="default" w:ascii="Times New Roman" w:hAnsi="Times New Roman" w:eastAsia="仿宋" w:cs="Times New Roman"/>
          <w:sz w:val="32"/>
          <w:szCs w:val="32"/>
        </w:rPr>
        <w:t>万元。</w:t>
      </w:r>
      <w:r>
        <w:rPr>
          <w:rFonts w:hint="default" w:ascii="Times New Roman" w:hAnsi="Times New Roman" w:cs="Times New Roman"/>
        </w:rPr>
        <w:fldChar w:fldCharType="end"/>
      </w:r>
      <w:r>
        <w:rPr>
          <w:rFonts w:hint="default" w:ascii="Times New Roman" w:hAnsi="Times New Roman" w:eastAsia="仿宋" w:cs="Times New Roman"/>
          <w:sz w:val="32"/>
          <w:szCs w:val="32"/>
        </w:rPr>
        <w:fldChar w:fldCharType="begin"/>
      </w:r>
      <w:r>
        <w:rPr>
          <w:rStyle w:val="8"/>
          <w:rFonts w:hint="default" w:ascii="Times New Roman" w:hAnsi="Times New Roman" w:eastAsia="仿宋" w:cs="Times New Roman"/>
          <w:sz w:val="32"/>
          <w:szCs w:val="32"/>
        </w:rPr>
        <w:instrText xml:space="preserve">MERGEFIELD ${page400644146.ds215660413_REP_BGT_T_HC1100002019_DXQ02_XMZCQK}</w:instrText>
      </w:r>
      <w:r>
        <w:rPr>
          <w:rFonts w:hint="default" w:ascii="Times New Roman" w:hAnsi="Times New Roman" w:eastAsia="仿宋" w:cs="Times New Roman"/>
          <w:sz w:val="32"/>
          <w:szCs w:val="32"/>
        </w:rPr>
        <w:fldChar w:fldCharType="separate"/>
      </w:r>
      <w:r>
        <w:rPr>
          <w:rStyle w:val="8"/>
          <w:rFonts w:hint="default" w:ascii="Times New Roman" w:hAnsi="Times New Roman" w:eastAsia="仿宋" w:cs="Times New Roman"/>
          <w:sz w:val="32"/>
          <w:szCs w:val="32"/>
        </w:rPr>
        <w:t>项目支出</w:t>
      </w:r>
      <w:r>
        <w:rPr>
          <w:rFonts w:hint="eastAsia" w:ascii="Times New Roman" w:hAnsi="Times New Roman" w:eastAsia="仿宋" w:cs="Times New Roman"/>
          <w:kern w:val="0"/>
          <w:sz w:val="32"/>
          <w:szCs w:val="32"/>
          <w:lang w:val="en-US" w:eastAsia="zh-CN"/>
        </w:rPr>
        <w:t>20759.42</w:t>
      </w:r>
      <w:r>
        <w:rPr>
          <w:rStyle w:val="8"/>
          <w:rFonts w:hint="default" w:ascii="Times New Roman" w:hAnsi="Times New Roman" w:eastAsia="仿宋" w:cs="Times New Roman"/>
          <w:sz w:val="32"/>
          <w:szCs w:val="32"/>
        </w:rPr>
        <w:t>万元,较上年预算安减少</w:t>
      </w:r>
      <w:r>
        <w:rPr>
          <w:rStyle w:val="8"/>
          <w:rFonts w:hint="eastAsia" w:ascii="Times New Roman" w:hAnsi="Times New Roman" w:eastAsia="仿宋" w:cs="Times New Roman"/>
          <w:sz w:val="32"/>
          <w:szCs w:val="32"/>
          <w:lang w:val="en-US" w:eastAsia="zh-CN"/>
        </w:rPr>
        <w:t>5641.56</w:t>
      </w:r>
      <w:r>
        <w:rPr>
          <w:rStyle w:val="8"/>
          <w:rFonts w:hint="default" w:ascii="Times New Roman" w:hAnsi="Times New Roman" w:eastAsia="仿宋" w:cs="Times New Roman"/>
          <w:sz w:val="32"/>
          <w:szCs w:val="32"/>
        </w:rPr>
        <w:t>万元;其中：工资福利支出</w:t>
      </w:r>
      <w:r>
        <w:rPr>
          <w:rFonts w:hint="default" w:ascii="Times New Roman" w:hAnsi="Times New Roman" w:eastAsia="仿宋" w:cs="Times New Roman"/>
          <w:kern w:val="0"/>
          <w:sz w:val="32"/>
          <w:szCs w:val="32"/>
          <w:lang w:val="en-US" w:eastAsia="zh-CN"/>
        </w:rPr>
        <w:t>0</w:t>
      </w:r>
      <w:r>
        <w:rPr>
          <w:rStyle w:val="8"/>
          <w:rFonts w:hint="default" w:ascii="Times New Roman" w:hAnsi="Times New Roman" w:eastAsia="仿宋" w:cs="Times New Roman"/>
          <w:sz w:val="32"/>
          <w:szCs w:val="32"/>
        </w:rPr>
        <w:t>万元,商品和服务支出</w:t>
      </w:r>
      <w:r>
        <w:rPr>
          <w:rFonts w:hint="eastAsia" w:ascii="Times New Roman" w:hAnsi="Times New Roman" w:eastAsia="仿宋" w:cs="Times New Roman"/>
          <w:kern w:val="0"/>
          <w:sz w:val="32"/>
          <w:szCs w:val="32"/>
          <w:lang w:val="en-US" w:eastAsia="zh-CN"/>
        </w:rPr>
        <w:t>20759.42</w:t>
      </w:r>
      <w:r>
        <w:rPr>
          <w:rStyle w:val="8"/>
          <w:rFonts w:hint="default" w:ascii="Times New Roman" w:hAnsi="Times New Roman" w:eastAsia="仿宋" w:cs="Times New Roman"/>
          <w:sz w:val="32"/>
          <w:szCs w:val="32"/>
        </w:rPr>
        <w:t>万元,对个人和家庭的补助</w:t>
      </w:r>
      <w:r>
        <w:rPr>
          <w:rFonts w:hint="default" w:ascii="Times New Roman" w:hAnsi="Times New Roman" w:eastAsia="仿宋" w:cs="Times New Roman"/>
          <w:kern w:val="0"/>
          <w:sz w:val="32"/>
          <w:szCs w:val="32"/>
          <w:lang w:val="en-US" w:eastAsia="zh-CN"/>
        </w:rPr>
        <w:t>0</w:t>
      </w:r>
      <w:r>
        <w:rPr>
          <w:rStyle w:val="8"/>
          <w:rFonts w:hint="default" w:ascii="Times New Roman" w:hAnsi="Times New Roman" w:eastAsia="仿宋" w:cs="Times New Roman"/>
          <w:sz w:val="32"/>
          <w:szCs w:val="32"/>
        </w:rPr>
        <w:t>万元,资本性支出</w:t>
      </w:r>
      <w:r>
        <w:rPr>
          <w:rFonts w:hint="default" w:ascii="Times New Roman" w:hAnsi="Times New Roman" w:eastAsia="仿宋" w:cs="Times New Roman"/>
          <w:kern w:val="0"/>
          <w:sz w:val="32"/>
          <w:szCs w:val="32"/>
          <w:lang w:val="en-US" w:eastAsia="zh-CN"/>
        </w:rPr>
        <w:t>0</w:t>
      </w:r>
      <w:r>
        <w:rPr>
          <w:rStyle w:val="8"/>
          <w:rFonts w:hint="default" w:ascii="Times New Roman" w:hAnsi="Times New Roman" w:eastAsia="仿宋" w:cs="Times New Roman"/>
          <w:sz w:val="32"/>
          <w:szCs w:val="32"/>
        </w:rPr>
        <w:t>万元,对企业补助</w:t>
      </w:r>
      <w:r>
        <w:rPr>
          <w:rFonts w:hint="default" w:ascii="Times New Roman" w:hAnsi="Times New Roman" w:eastAsia="仿宋" w:cs="Times New Roman"/>
          <w:kern w:val="0"/>
          <w:sz w:val="32"/>
          <w:szCs w:val="32"/>
          <w:lang w:val="en-US" w:eastAsia="zh-CN"/>
        </w:rPr>
        <w:t>0</w:t>
      </w:r>
      <w:r>
        <w:rPr>
          <w:rStyle w:val="8"/>
          <w:rFonts w:hint="default" w:ascii="Times New Roman" w:hAnsi="Times New Roman" w:eastAsia="仿宋" w:cs="Times New Roman"/>
          <w:sz w:val="32"/>
          <w:szCs w:val="32"/>
        </w:rPr>
        <w:t>万元。</w:t>
      </w:r>
      <w:r>
        <w:rPr>
          <w:rFonts w:hint="default" w:ascii="Times New Roman" w:hAnsi="Times New Roman" w:cs="Times New Roman"/>
        </w:rPr>
        <w:fldChar w:fldCharType="end"/>
      </w:r>
    </w:p>
    <w:p>
      <w:pPr>
        <w:ind w:firstLine="640" w:firstLineChars="200"/>
        <w:rPr>
          <w:rStyle w:val="8"/>
          <w:rFonts w:hint="default" w:ascii="Times New Roman" w:hAnsi="Times New Roman" w:eastAsia="仿宋" w:cs="Times New Roman"/>
          <w:sz w:val="32"/>
          <w:szCs w:val="32"/>
        </w:rPr>
      </w:pPr>
      <w:r>
        <w:rPr>
          <w:rStyle w:val="8"/>
          <w:rFonts w:hint="default" w:ascii="Times New Roman" w:hAnsi="Times New Roman" w:eastAsia="仿宋" w:cs="Times New Roman"/>
          <w:sz w:val="32"/>
          <w:szCs w:val="32"/>
        </w:rPr>
        <w:t>按支出功能科目划分：</w:t>
      </w:r>
      <w:r>
        <w:rPr>
          <w:rFonts w:hint="default" w:ascii="Times New Roman" w:hAnsi="Times New Roman" w:eastAsia="仿宋" w:cs="Times New Roman"/>
          <w:sz w:val="32"/>
          <w:szCs w:val="32"/>
        </w:rPr>
        <w:fldChar w:fldCharType="begin"/>
      </w:r>
      <w:r>
        <w:rPr>
          <w:rStyle w:val="8"/>
          <w:rFonts w:hint="default" w:ascii="Times New Roman" w:hAnsi="Times New Roman" w:eastAsia="仿宋" w:cs="Times New Roman"/>
          <w:sz w:val="32"/>
          <w:szCs w:val="32"/>
        </w:rPr>
        <w:instrText xml:space="preserve">MERGEFIELD ${page400644146.ds247441498_REP_BGT_T_HC1100002019DXQ01_GNZJMX}</w:instrText>
      </w:r>
      <w:r>
        <w:rPr>
          <w:rFonts w:hint="default" w:ascii="Times New Roman" w:hAnsi="Times New Roman" w:eastAsia="仿宋" w:cs="Times New Roman"/>
          <w:sz w:val="32"/>
          <w:szCs w:val="32"/>
        </w:rPr>
        <w:fldChar w:fldCharType="separate"/>
      </w:r>
      <w:r>
        <w:rPr>
          <w:rStyle w:val="8"/>
          <w:rFonts w:hint="default" w:ascii="Times New Roman" w:hAnsi="Times New Roman" w:eastAsia="仿宋" w:cs="Times New Roman"/>
          <w:sz w:val="32"/>
          <w:szCs w:val="32"/>
        </w:rPr>
        <w:t>一般公共服务支出</w:t>
      </w:r>
      <w:r>
        <w:rPr>
          <w:rFonts w:hint="eastAsia" w:ascii="Times New Roman" w:hAnsi="Times New Roman" w:eastAsia="仿宋" w:cs="Times New Roman"/>
          <w:kern w:val="0"/>
          <w:sz w:val="32"/>
          <w:szCs w:val="32"/>
          <w:lang w:val="en-US" w:eastAsia="zh-CN"/>
        </w:rPr>
        <w:t>22.8</w:t>
      </w:r>
      <w:r>
        <w:rPr>
          <w:rStyle w:val="8"/>
          <w:rFonts w:hint="default" w:ascii="Times New Roman" w:hAnsi="Times New Roman" w:eastAsia="仿宋" w:cs="Times New Roman"/>
          <w:sz w:val="32"/>
          <w:szCs w:val="32"/>
        </w:rPr>
        <w:t>万元,较上年预算安排增加</w:t>
      </w:r>
      <w:r>
        <w:rPr>
          <w:rStyle w:val="8"/>
          <w:rFonts w:hint="eastAsia" w:ascii="Times New Roman" w:hAnsi="Times New Roman" w:eastAsia="仿宋" w:cs="Times New Roman"/>
          <w:sz w:val="32"/>
          <w:szCs w:val="32"/>
          <w:lang w:val="en-US" w:eastAsia="zh-CN"/>
        </w:rPr>
        <w:t>22.8</w:t>
      </w:r>
      <w:r>
        <w:rPr>
          <w:rStyle w:val="8"/>
          <w:rFonts w:hint="default" w:ascii="Times New Roman" w:hAnsi="Times New Roman" w:eastAsia="仿宋" w:cs="Times New Roman"/>
          <w:sz w:val="32"/>
          <w:szCs w:val="32"/>
        </w:rPr>
        <w:t>万元;</w:t>
      </w:r>
      <w:r>
        <w:rPr>
          <w:rStyle w:val="8"/>
          <w:rFonts w:hint="default" w:ascii="Times New Roman" w:hAnsi="Times New Roman" w:eastAsia="仿宋" w:cs="Times New Roman"/>
          <w:sz w:val="32"/>
          <w:szCs w:val="32"/>
          <w:lang w:val="en-US" w:eastAsia="zh-CN"/>
        </w:rPr>
        <w:t>公共安全支出</w:t>
      </w:r>
      <w:r>
        <w:rPr>
          <w:rFonts w:hint="eastAsia" w:ascii="Times New Roman" w:hAnsi="Times New Roman" w:eastAsia="仿宋" w:cs="Times New Roman"/>
          <w:kern w:val="0"/>
          <w:sz w:val="32"/>
          <w:szCs w:val="32"/>
          <w:lang w:val="en-US" w:eastAsia="zh-CN"/>
        </w:rPr>
        <w:t>78607.94</w:t>
      </w:r>
      <w:r>
        <w:rPr>
          <w:rStyle w:val="8"/>
          <w:rFonts w:hint="default" w:ascii="Times New Roman" w:hAnsi="Times New Roman" w:eastAsia="仿宋" w:cs="Times New Roman"/>
          <w:sz w:val="32"/>
          <w:szCs w:val="32"/>
        </w:rPr>
        <w:t>万元,较上年预算安排</w:t>
      </w:r>
      <w:r>
        <w:rPr>
          <w:rStyle w:val="8"/>
          <w:rFonts w:hint="eastAsia" w:ascii="Times New Roman" w:hAnsi="Times New Roman" w:eastAsia="仿宋" w:cs="Times New Roman"/>
          <w:sz w:val="32"/>
          <w:szCs w:val="32"/>
          <w:lang w:val="en-US" w:eastAsia="zh-CN"/>
        </w:rPr>
        <w:t>增加916.26</w:t>
      </w:r>
      <w:r>
        <w:rPr>
          <w:rStyle w:val="8"/>
          <w:rFonts w:hint="default" w:ascii="Times New Roman" w:hAnsi="Times New Roman" w:eastAsia="仿宋" w:cs="Times New Roman"/>
          <w:sz w:val="32"/>
          <w:szCs w:val="32"/>
        </w:rPr>
        <w:t>万元</w:t>
      </w:r>
      <w:r>
        <w:rPr>
          <w:rStyle w:val="8"/>
          <w:rFonts w:hint="default" w:ascii="Times New Roman" w:hAnsi="Times New Roman" w:eastAsia="仿宋" w:cs="Times New Roman"/>
          <w:sz w:val="32"/>
          <w:szCs w:val="32"/>
          <w:lang w:eastAsia="zh-CN"/>
        </w:rPr>
        <w:t>；</w:t>
      </w:r>
      <w:r>
        <w:rPr>
          <w:rStyle w:val="8"/>
          <w:rFonts w:hint="default" w:ascii="Times New Roman" w:hAnsi="Times New Roman" w:eastAsia="仿宋" w:cs="Times New Roman"/>
          <w:sz w:val="32"/>
          <w:szCs w:val="32"/>
        </w:rPr>
        <w:t>教育支出</w:t>
      </w:r>
      <w:r>
        <w:rPr>
          <w:rFonts w:hint="default" w:ascii="Times New Roman" w:hAnsi="Times New Roman" w:eastAsia="仿宋" w:cs="Times New Roman"/>
          <w:kern w:val="0"/>
          <w:sz w:val="32"/>
          <w:szCs w:val="32"/>
          <w:lang w:val="en-US" w:eastAsia="zh-CN"/>
        </w:rPr>
        <w:t>0</w:t>
      </w:r>
      <w:r>
        <w:rPr>
          <w:rStyle w:val="8"/>
          <w:rFonts w:hint="default" w:ascii="Times New Roman" w:hAnsi="Times New Roman" w:eastAsia="仿宋" w:cs="Times New Roman"/>
          <w:sz w:val="32"/>
          <w:szCs w:val="32"/>
        </w:rPr>
        <w:t>万元,较上年预算安排增加（减少）</w:t>
      </w:r>
      <w:r>
        <w:rPr>
          <w:rStyle w:val="8"/>
          <w:rFonts w:hint="default" w:ascii="Times New Roman" w:hAnsi="Times New Roman" w:eastAsia="仿宋" w:cs="Times New Roman"/>
          <w:sz w:val="32"/>
          <w:szCs w:val="32"/>
          <w:lang w:val="en-US" w:eastAsia="zh-CN"/>
        </w:rPr>
        <w:t>0</w:t>
      </w:r>
      <w:r>
        <w:rPr>
          <w:rStyle w:val="8"/>
          <w:rFonts w:hint="default" w:ascii="Times New Roman" w:hAnsi="Times New Roman" w:eastAsia="仿宋" w:cs="Times New Roman"/>
          <w:sz w:val="32"/>
          <w:szCs w:val="32"/>
        </w:rPr>
        <w:t>万元;科学技术支出</w:t>
      </w:r>
      <w:r>
        <w:rPr>
          <w:rFonts w:hint="default" w:ascii="Times New Roman" w:hAnsi="Times New Roman" w:eastAsia="仿宋" w:cs="Times New Roman"/>
          <w:kern w:val="0"/>
          <w:sz w:val="32"/>
          <w:szCs w:val="32"/>
          <w:lang w:val="en-US" w:eastAsia="zh-CN"/>
        </w:rPr>
        <w:t>0</w:t>
      </w:r>
      <w:r>
        <w:rPr>
          <w:rStyle w:val="8"/>
          <w:rFonts w:hint="default" w:ascii="Times New Roman" w:hAnsi="Times New Roman" w:eastAsia="仿宋" w:cs="Times New Roman"/>
          <w:sz w:val="32"/>
          <w:szCs w:val="32"/>
        </w:rPr>
        <w:t>万元,较上年预算安排增加（减少）</w:t>
      </w:r>
      <w:r>
        <w:rPr>
          <w:rStyle w:val="8"/>
          <w:rFonts w:hint="default" w:ascii="Times New Roman" w:hAnsi="Times New Roman" w:eastAsia="仿宋" w:cs="Times New Roman"/>
          <w:sz w:val="32"/>
          <w:szCs w:val="32"/>
          <w:lang w:val="en-US" w:eastAsia="zh-CN"/>
        </w:rPr>
        <w:t>0</w:t>
      </w:r>
      <w:r>
        <w:rPr>
          <w:rStyle w:val="8"/>
          <w:rFonts w:hint="default" w:ascii="Times New Roman" w:hAnsi="Times New Roman" w:eastAsia="仿宋" w:cs="Times New Roman"/>
          <w:sz w:val="32"/>
          <w:szCs w:val="32"/>
        </w:rPr>
        <w:t>万元;社会保障和就业支出</w:t>
      </w:r>
      <w:r>
        <w:rPr>
          <w:rFonts w:hint="eastAsia" w:ascii="Times New Roman" w:hAnsi="Times New Roman" w:eastAsia="仿宋" w:cs="Times New Roman"/>
          <w:kern w:val="0"/>
          <w:sz w:val="32"/>
          <w:szCs w:val="32"/>
          <w:lang w:val="en-US" w:eastAsia="zh-CN"/>
        </w:rPr>
        <w:t>2234.9</w:t>
      </w:r>
      <w:r>
        <w:rPr>
          <w:rStyle w:val="8"/>
          <w:rFonts w:hint="default" w:ascii="Times New Roman" w:hAnsi="Times New Roman" w:eastAsia="仿宋" w:cs="Times New Roman"/>
          <w:sz w:val="32"/>
          <w:szCs w:val="32"/>
        </w:rPr>
        <w:t>万元,较上年预算安排</w:t>
      </w:r>
      <w:r>
        <w:rPr>
          <w:rStyle w:val="8"/>
          <w:rFonts w:hint="eastAsia" w:ascii="Times New Roman" w:hAnsi="Times New Roman" w:eastAsia="仿宋" w:cs="Times New Roman"/>
          <w:sz w:val="32"/>
          <w:szCs w:val="32"/>
          <w:lang w:val="en-US" w:eastAsia="zh-CN"/>
        </w:rPr>
        <w:t>减少71.61</w:t>
      </w:r>
      <w:r>
        <w:rPr>
          <w:rStyle w:val="8"/>
          <w:rFonts w:hint="default" w:ascii="Times New Roman" w:hAnsi="Times New Roman" w:eastAsia="仿宋" w:cs="Times New Roman"/>
          <w:sz w:val="32"/>
          <w:szCs w:val="32"/>
        </w:rPr>
        <w:t>万元;卫生健康支出</w:t>
      </w:r>
      <w:r>
        <w:rPr>
          <w:rFonts w:hint="eastAsia" w:ascii="Times New Roman" w:hAnsi="Times New Roman" w:eastAsia="仿宋" w:cs="Times New Roman"/>
          <w:kern w:val="0"/>
          <w:sz w:val="32"/>
          <w:szCs w:val="32"/>
          <w:lang w:val="en-US" w:eastAsia="zh-CN"/>
        </w:rPr>
        <w:t>1925.18</w:t>
      </w:r>
      <w:r>
        <w:rPr>
          <w:rStyle w:val="8"/>
          <w:rFonts w:hint="default" w:ascii="Times New Roman" w:hAnsi="Times New Roman" w:eastAsia="仿宋" w:cs="Times New Roman"/>
          <w:sz w:val="32"/>
          <w:szCs w:val="32"/>
        </w:rPr>
        <w:t>万元,较上年预算安排</w:t>
      </w:r>
      <w:r>
        <w:rPr>
          <w:rStyle w:val="8"/>
          <w:rFonts w:hint="eastAsia" w:ascii="Times New Roman" w:hAnsi="Times New Roman" w:eastAsia="仿宋" w:cs="Times New Roman"/>
          <w:sz w:val="32"/>
          <w:szCs w:val="32"/>
          <w:lang w:val="en-US" w:eastAsia="zh-CN"/>
        </w:rPr>
        <w:t>增加29.03</w:t>
      </w:r>
      <w:r>
        <w:rPr>
          <w:rStyle w:val="8"/>
          <w:rFonts w:hint="default" w:ascii="Times New Roman" w:hAnsi="Times New Roman" w:eastAsia="仿宋" w:cs="Times New Roman"/>
          <w:sz w:val="32"/>
          <w:szCs w:val="32"/>
        </w:rPr>
        <w:t>万元;农林水支出</w:t>
      </w:r>
      <w:r>
        <w:rPr>
          <w:rFonts w:hint="default" w:ascii="Times New Roman" w:hAnsi="Times New Roman" w:eastAsia="仿宋" w:cs="Times New Roman"/>
          <w:kern w:val="0"/>
          <w:sz w:val="32"/>
          <w:szCs w:val="32"/>
          <w:lang w:val="en-US" w:eastAsia="zh-CN"/>
        </w:rPr>
        <w:t>0</w:t>
      </w:r>
      <w:r>
        <w:rPr>
          <w:rStyle w:val="8"/>
          <w:rFonts w:hint="default" w:ascii="Times New Roman" w:hAnsi="Times New Roman" w:eastAsia="仿宋" w:cs="Times New Roman"/>
          <w:sz w:val="32"/>
          <w:szCs w:val="32"/>
        </w:rPr>
        <w:t>万元,较上年预算安排减少</w:t>
      </w:r>
      <w:r>
        <w:rPr>
          <w:rStyle w:val="8"/>
          <w:rFonts w:hint="eastAsia" w:ascii="Times New Roman" w:hAnsi="Times New Roman" w:eastAsia="仿宋" w:cs="Times New Roman"/>
          <w:sz w:val="32"/>
          <w:szCs w:val="32"/>
          <w:lang w:val="en-US" w:eastAsia="zh-CN"/>
        </w:rPr>
        <w:t>29.36</w:t>
      </w:r>
      <w:r>
        <w:rPr>
          <w:rStyle w:val="8"/>
          <w:rFonts w:hint="default" w:ascii="Times New Roman" w:hAnsi="Times New Roman" w:eastAsia="仿宋" w:cs="Times New Roman"/>
          <w:sz w:val="32"/>
          <w:szCs w:val="32"/>
        </w:rPr>
        <w:t>万元;住房保障支出</w:t>
      </w:r>
      <w:r>
        <w:rPr>
          <w:rFonts w:hint="eastAsia" w:ascii="Times New Roman" w:hAnsi="Times New Roman" w:eastAsia="仿宋" w:cs="Times New Roman"/>
          <w:kern w:val="0"/>
          <w:sz w:val="32"/>
          <w:szCs w:val="32"/>
          <w:lang w:val="en-US" w:eastAsia="zh-CN"/>
        </w:rPr>
        <w:t>2328.2</w:t>
      </w:r>
      <w:r>
        <w:rPr>
          <w:rStyle w:val="8"/>
          <w:rFonts w:hint="default" w:ascii="Times New Roman" w:hAnsi="Times New Roman" w:eastAsia="仿宋" w:cs="Times New Roman"/>
          <w:sz w:val="32"/>
          <w:szCs w:val="32"/>
        </w:rPr>
        <w:t>万元,较上年预算安排增加</w:t>
      </w:r>
      <w:r>
        <w:rPr>
          <w:rStyle w:val="8"/>
          <w:rFonts w:hint="eastAsia" w:ascii="Times New Roman" w:hAnsi="Times New Roman" w:eastAsia="仿宋" w:cs="Times New Roman"/>
          <w:sz w:val="32"/>
          <w:szCs w:val="32"/>
          <w:lang w:val="en-US" w:eastAsia="zh-CN"/>
        </w:rPr>
        <w:t>572.15</w:t>
      </w:r>
      <w:r>
        <w:rPr>
          <w:rStyle w:val="8"/>
          <w:rFonts w:hint="default" w:ascii="Times New Roman" w:hAnsi="Times New Roman" w:eastAsia="仿宋" w:cs="Times New Roman"/>
          <w:sz w:val="32"/>
          <w:szCs w:val="32"/>
        </w:rPr>
        <w:t>万元。</w:t>
      </w:r>
      <w:r>
        <w:rPr>
          <w:rFonts w:hint="default" w:ascii="Times New Roman" w:hAnsi="Times New Roman" w:cs="Times New Roman"/>
        </w:rPr>
        <w:fldChar w:fldCharType="end"/>
      </w:r>
    </w:p>
    <w:p>
      <w:pPr>
        <w:ind w:firstLine="640" w:firstLineChars="200"/>
        <w:rPr>
          <w:rStyle w:val="8"/>
          <w:rFonts w:hint="default" w:ascii="Times New Roman" w:hAnsi="Times New Roman" w:eastAsia="仿宋" w:cs="Times New Roman"/>
          <w:b/>
          <w:sz w:val="32"/>
          <w:szCs w:val="32"/>
        </w:rPr>
      </w:pPr>
      <w:r>
        <w:rPr>
          <w:rStyle w:val="8"/>
          <w:rFonts w:hint="default" w:ascii="Times New Roman" w:hAnsi="Times New Roman" w:eastAsia="仿宋" w:cs="Times New Roman"/>
          <w:sz w:val="32"/>
          <w:szCs w:val="32"/>
        </w:rPr>
        <w:t>按支出经济分类划分：</w:t>
      </w:r>
      <w:r>
        <w:rPr>
          <w:rFonts w:hint="default" w:ascii="Times New Roman" w:hAnsi="Times New Roman" w:eastAsia="仿宋" w:cs="Times New Roman"/>
          <w:sz w:val="32"/>
          <w:szCs w:val="32"/>
        </w:rPr>
        <w:fldChar w:fldCharType="begin"/>
      </w:r>
      <w:r>
        <w:rPr>
          <w:rStyle w:val="8"/>
          <w:rFonts w:hint="default" w:ascii="Times New Roman" w:hAnsi="Times New Roman" w:eastAsia="仿宋" w:cs="Times New Roman"/>
          <w:sz w:val="32"/>
          <w:szCs w:val="32"/>
        </w:rPr>
        <w:instrText xml:space="preserve">MERGEFIELD ${page400644146.ds247441498_REP_BGT_T_HC1100002019DXQ01_JJMX}</w:instrText>
      </w:r>
      <w:r>
        <w:rPr>
          <w:rFonts w:hint="default" w:ascii="Times New Roman" w:hAnsi="Times New Roman" w:eastAsia="仿宋" w:cs="Times New Roman"/>
          <w:sz w:val="32"/>
          <w:szCs w:val="32"/>
        </w:rPr>
        <w:fldChar w:fldCharType="separate"/>
      </w:r>
      <w:r>
        <w:rPr>
          <w:rStyle w:val="8"/>
          <w:rFonts w:hint="default" w:ascii="Times New Roman" w:hAnsi="Times New Roman" w:eastAsia="仿宋" w:cs="Times New Roman"/>
          <w:sz w:val="32"/>
          <w:szCs w:val="32"/>
        </w:rPr>
        <w:t>工资福利支出</w:t>
      </w:r>
      <w:r>
        <w:rPr>
          <w:rFonts w:hint="eastAsia" w:ascii="Times New Roman" w:hAnsi="Times New Roman" w:eastAsia="仿宋" w:cs="Times New Roman"/>
          <w:kern w:val="0"/>
          <w:sz w:val="32"/>
          <w:szCs w:val="32"/>
          <w:lang w:val="en-US" w:eastAsia="zh-CN"/>
        </w:rPr>
        <w:t>21897.62</w:t>
      </w:r>
      <w:r>
        <w:rPr>
          <w:rStyle w:val="8"/>
          <w:rFonts w:hint="default" w:ascii="Times New Roman" w:hAnsi="Times New Roman" w:eastAsia="仿宋" w:cs="Times New Roman"/>
          <w:sz w:val="32"/>
          <w:szCs w:val="32"/>
        </w:rPr>
        <w:t>万元,较上年预算安排</w:t>
      </w:r>
      <w:r>
        <w:rPr>
          <w:rStyle w:val="8"/>
          <w:rFonts w:hint="eastAsia" w:ascii="Times New Roman" w:hAnsi="Times New Roman" w:eastAsia="仿宋" w:cs="Times New Roman"/>
          <w:sz w:val="32"/>
          <w:szCs w:val="32"/>
          <w:lang w:val="en-US" w:eastAsia="zh-CN"/>
        </w:rPr>
        <w:t>增加857.98</w:t>
      </w:r>
      <w:r>
        <w:rPr>
          <w:rStyle w:val="8"/>
          <w:rFonts w:hint="default" w:ascii="Times New Roman" w:hAnsi="Times New Roman" w:eastAsia="仿宋" w:cs="Times New Roman"/>
          <w:sz w:val="32"/>
          <w:szCs w:val="32"/>
        </w:rPr>
        <w:t>万元;商品和服务支出</w:t>
      </w:r>
      <w:r>
        <w:rPr>
          <w:rStyle w:val="8"/>
          <w:rFonts w:hint="eastAsia" w:ascii="Times New Roman" w:hAnsi="Times New Roman" w:eastAsia="仿宋" w:cs="Times New Roman"/>
          <w:sz w:val="32"/>
          <w:szCs w:val="32"/>
          <w:lang w:val="en-US" w:eastAsia="zh-CN"/>
        </w:rPr>
        <w:t>52195.22</w:t>
      </w:r>
      <w:r>
        <w:rPr>
          <w:rStyle w:val="8"/>
          <w:rFonts w:hint="default" w:ascii="Times New Roman" w:hAnsi="Times New Roman" w:eastAsia="仿宋" w:cs="Times New Roman"/>
          <w:sz w:val="32"/>
          <w:szCs w:val="32"/>
        </w:rPr>
        <w:t>万元,较上年预算安排</w:t>
      </w:r>
      <w:r>
        <w:rPr>
          <w:rStyle w:val="8"/>
          <w:rFonts w:hint="eastAsia" w:ascii="Times New Roman" w:hAnsi="Times New Roman" w:eastAsia="仿宋" w:cs="Times New Roman"/>
          <w:sz w:val="32"/>
          <w:szCs w:val="32"/>
          <w:lang w:val="en-US" w:eastAsia="zh-CN"/>
        </w:rPr>
        <w:t>减少19.49</w:t>
      </w:r>
      <w:r>
        <w:rPr>
          <w:rStyle w:val="8"/>
          <w:rFonts w:hint="default" w:ascii="Times New Roman" w:hAnsi="Times New Roman" w:eastAsia="仿宋" w:cs="Times New Roman"/>
          <w:sz w:val="32"/>
          <w:szCs w:val="32"/>
        </w:rPr>
        <w:t>万元;对个人和家庭的补助</w:t>
      </w:r>
      <w:r>
        <w:rPr>
          <w:rFonts w:hint="eastAsia" w:ascii="Times New Roman" w:hAnsi="Times New Roman" w:eastAsia="仿宋" w:cs="Times New Roman"/>
          <w:kern w:val="0"/>
          <w:sz w:val="32"/>
          <w:szCs w:val="32"/>
          <w:lang w:val="en-US" w:eastAsia="zh-CN"/>
        </w:rPr>
        <w:t>51.18</w:t>
      </w:r>
      <w:r>
        <w:rPr>
          <w:rStyle w:val="8"/>
          <w:rFonts w:hint="default" w:ascii="Times New Roman" w:hAnsi="Times New Roman" w:eastAsia="仿宋" w:cs="Times New Roman"/>
          <w:sz w:val="32"/>
          <w:szCs w:val="32"/>
        </w:rPr>
        <w:t>万元,较上年预算安排增加</w:t>
      </w:r>
      <w:r>
        <w:rPr>
          <w:rStyle w:val="8"/>
          <w:rFonts w:hint="eastAsia" w:ascii="Times New Roman" w:hAnsi="Times New Roman" w:eastAsia="仿宋" w:cs="Times New Roman"/>
          <w:sz w:val="32"/>
          <w:szCs w:val="32"/>
          <w:lang w:val="en-US" w:eastAsia="zh-CN"/>
        </w:rPr>
        <w:t>0.78</w:t>
      </w:r>
      <w:r>
        <w:rPr>
          <w:rStyle w:val="8"/>
          <w:rFonts w:hint="default" w:ascii="Times New Roman" w:hAnsi="Times New Roman" w:eastAsia="仿宋" w:cs="Times New Roman"/>
          <w:sz w:val="32"/>
          <w:szCs w:val="32"/>
        </w:rPr>
        <w:t>万元;资本性支出</w:t>
      </w:r>
      <w:r>
        <w:rPr>
          <w:rFonts w:hint="eastAsia" w:ascii="Times New Roman" w:hAnsi="Times New Roman" w:eastAsia="仿宋" w:cs="Times New Roman"/>
          <w:kern w:val="0"/>
          <w:sz w:val="32"/>
          <w:szCs w:val="32"/>
          <w:lang w:val="en-US" w:eastAsia="zh-CN"/>
        </w:rPr>
        <w:t>10975</w:t>
      </w:r>
      <w:r>
        <w:rPr>
          <w:rStyle w:val="8"/>
          <w:rFonts w:hint="default" w:ascii="Times New Roman" w:hAnsi="Times New Roman" w:eastAsia="仿宋" w:cs="Times New Roman"/>
          <w:sz w:val="32"/>
          <w:szCs w:val="32"/>
        </w:rPr>
        <w:t>万元,较上年预算安排增加</w:t>
      </w:r>
      <w:r>
        <w:rPr>
          <w:rStyle w:val="8"/>
          <w:rFonts w:hint="default" w:ascii="Times New Roman" w:hAnsi="Times New Roman" w:eastAsia="仿宋" w:cs="Times New Roman"/>
          <w:sz w:val="32"/>
          <w:szCs w:val="32"/>
          <w:lang w:val="en-US" w:eastAsia="zh-CN"/>
        </w:rPr>
        <w:t>600</w:t>
      </w:r>
      <w:r>
        <w:rPr>
          <w:rStyle w:val="8"/>
          <w:rFonts w:hint="default" w:ascii="Times New Roman" w:hAnsi="Times New Roman" w:eastAsia="仿宋" w:cs="Times New Roman"/>
          <w:sz w:val="32"/>
          <w:szCs w:val="32"/>
        </w:rPr>
        <w:t>万元;对企业补助</w:t>
      </w:r>
      <w:r>
        <w:rPr>
          <w:rFonts w:hint="default" w:ascii="Times New Roman" w:hAnsi="Times New Roman" w:eastAsia="仿宋" w:cs="Times New Roman"/>
          <w:kern w:val="0"/>
          <w:sz w:val="32"/>
          <w:szCs w:val="32"/>
          <w:lang w:val="en-US" w:eastAsia="zh-CN"/>
        </w:rPr>
        <w:t>0</w:t>
      </w:r>
      <w:r>
        <w:rPr>
          <w:rStyle w:val="8"/>
          <w:rFonts w:hint="default" w:ascii="Times New Roman" w:hAnsi="Times New Roman" w:eastAsia="仿宋" w:cs="Times New Roman"/>
          <w:sz w:val="32"/>
          <w:szCs w:val="32"/>
        </w:rPr>
        <w:t>万元,较上年预算安排增加（减少）</w:t>
      </w:r>
      <w:r>
        <w:rPr>
          <w:rStyle w:val="8"/>
          <w:rFonts w:hint="default" w:ascii="Times New Roman" w:hAnsi="Times New Roman" w:eastAsia="仿宋" w:cs="Times New Roman"/>
          <w:sz w:val="32"/>
          <w:szCs w:val="32"/>
          <w:lang w:val="en-US" w:eastAsia="zh-CN"/>
        </w:rPr>
        <w:t>0</w:t>
      </w:r>
      <w:r>
        <w:rPr>
          <w:rStyle w:val="8"/>
          <w:rFonts w:hint="default" w:ascii="Times New Roman" w:hAnsi="Times New Roman" w:eastAsia="仿宋" w:cs="Times New Roman"/>
          <w:sz w:val="32"/>
          <w:szCs w:val="32"/>
        </w:rPr>
        <w:t>万元。</w:t>
      </w:r>
      <w:r>
        <w:rPr>
          <w:rFonts w:hint="default" w:ascii="Times New Roman" w:hAnsi="Times New Roman" w:cs="Times New Roman"/>
        </w:rPr>
        <w:fldChar w:fldCharType="end"/>
      </w:r>
    </w:p>
    <w:p>
      <w:pPr>
        <w:ind w:firstLine="320" w:firstLineChars="100"/>
        <w:rPr>
          <w:rStyle w:val="8"/>
          <w:rFonts w:hint="default" w:ascii="Times New Roman" w:hAnsi="Times New Roman" w:eastAsia="Adobe 仿宋 Std R" w:cs="Times New Roman"/>
          <w:b/>
          <w:sz w:val="32"/>
          <w:szCs w:val="32"/>
        </w:rPr>
      </w:pPr>
      <w:r>
        <w:rPr>
          <w:rStyle w:val="8"/>
          <w:rFonts w:hint="default" w:ascii="Times New Roman" w:hAnsi="Times New Roman" w:eastAsia="Adobe 仿宋 Std R" w:cs="Times New Roman"/>
          <w:b/>
          <w:sz w:val="32"/>
          <w:szCs w:val="32"/>
        </w:rPr>
        <w:t xml:space="preserve"> (三)财政拨款支出情况</w:t>
      </w:r>
    </w:p>
    <w:p>
      <w:pPr>
        <w:ind w:firstLine="640" w:firstLineChars="200"/>
        <w:rPr>
          <w:rStyle w:val="8"/>
          <w:rFonts w:hint="default" w:ascii="Times New Roman" w:hAnsi="Times New Roman" w:eastAsia="仿宋" w:cs="Times New Roman"/>
          <w:sz w:val="32"/>
          <w:szCs w:val="32"/>
        </w:rPr>
      </w:pPr>
      <w:r>
        <w:rPr>
          <w:rStyle w:val="8"/>
          <w:rFonts w:hint="default" w:ascii="Times New Roman" w:hAnsi="Times New Roman" w:eastAsia="仿宋" w:cs="Times New Roman"/>
          <w:sz w:val="32"/>
          <w:szCs w:val="32"/>
          <w:lang w:eastAsia="zh-CN"/>
        </w:rPr>
        <w:t>2021</w:t>
      </w:r>
      <w:r>
        <w:rPr>
          <w:rStyle w:val="8"/>
          <w:rFonts w:hint="default" w:ascii="Times New Roman" w:hAnsi="Times New Roman" w:eastAsia="仿宋" w:cs="Times New Roman"/>
          <w:sz w:val="32"/>
          <w:szCs w:val="32"/>
        </w:rPr>
        <w:t>年</w:t>
      </w:r>
      <w:r>
        <w:rPr>
          <w:rFonts w:hint="default" w:ascii="Times New Roman" w:hAnsi="Times New Roman" w:eastAsia="仿宋" w:cs="Times New Roman"/>
          <w:sz w:val="32"/>
          <w:szCs w:val="32"/>
        </w:rPr>
        <w:fldChar w:fldCharType="begin"/>
      </w:r>
      <w:r>
        <w:rPr>
          <w:rStyle w:val="8"/>
          <w:rFonts w:hint="default" w:ascii="Times New Roman" w:hAnsi="Times New Roman" w:eastAsia="仿宋" w:cs="Times New Roman"/>
          <w:sz w:val="32"/>
          <w:szCs w:val="32"/>
        </w:rPr>
        <w:instrText xml:space="preserve">MERGEFIELD ${page400644146.ds215660413_REP_JXJC_AGENCY_WZR_NAME}</w:instrText>
      </w:r>
      <w:r>
        <w:rPr>
          <w:rFonts w:hint="default" w:ascii="Times New Roman" w:hAnsi="Times New Roman" w:eastAsia="仿宋" w:cs="Times New Roman"/>
          <w:sz w:val="32"/>
          <w:szCs w:val="32"/>
        </w:rPr>
        <w:fldChar w:fldCharType="separate"/>
      </w:r>
      <w:r>
        <w:rPr>
          <w:rStyle w:val="8"/>
          <w:rFonts w:hint="default" w:ascii="Times New Roman" w:hAnsi="Times New Roman" w:eastAsia="仿宋" w:cs="Times New Roman"/>
          <w:sz w:val="32"/>
          <w:szCs w:val="32"/>
          <w:lang w:eastAsia="zh-CN"/>
        </w:rPr>
        <w:t>赣州市</w:t>
      </w:r>
      <w:r>
        <w:rPr>
          <w:rStyle w:val="8"/>
          <w:rFonts w:hint="default" w:ascii="Times New Roman" w:hAnsi="Times New Roman" w:eastAsia="仿宋" w:cs="Times New Roman"/>
          <w:sz w:val="32"/>
          <w:szCs w:val="32"/>
          <w:lang w:val="en-US" w:eastAsia="zh-CN"/>
        </w:rPr>
        <w:t>公安</w:t>
      </w:r>
      <w:r>
        <w:rPr>
          <w:rStyle w:val="8"/>
          <w:rFonts w:hint="default" w:ascii="Times New Roman" w:hAnsi="Times New Roman" w:eastAsia="仿宋" w:cs="Times New Roman"/>
          <w:sz w:val="32"/>
          <w:szCs w:val="32"/>
          <w:lang w:eastAsia="zh-CN"/>
        </w:rPr>
        <w:t>局</w:t>
      </w:r>
      <w:r>
        <w:rPr>
          <w:rFonts w:hint="default" w:ascii="Times New Roman" w:hAnsi="Times New Roman" w:cs="Times New Roman"/>
        </w:rPr>
        <w:fldChar w:fldCharType="end"/>
      </w:r>
      <w:r>
        <w:rPr>
          <w:rStyle w:val="8"/>
          <w:rFonts w:hint="default" w:ascii="Times New Roman" w:hAnsi="Times New Roman" w:eastAsia="仿宋" w:cs="Times New Roman"/>
          <w:sz w:val="32"/>
          <w:szCs w:val="32"/>
        </w:rPr>
        <w:t>财政拨款支出预算总额为</w:t>
      </w:r>
      <w:r>
        <w:rPr>
          <w:rFonts w:hint="default" w:ascii="Times New Roman" w:hAnsi="Times New Roman" w:eastAsia="仿宋" w:cs="Times New Roman"/>
          <w:sz w:val="32"/>
          <w:szCs w:val="32"/>
        </w:rPr>
        <w:fldChar w:fldCharType="begin"/>
      </w:r>
      <w:r>
        <w:rPr>
          <w:rStyle w:val="8"/>
          <w:rFonts w:hint="default" w:ascii="Times New Roman" w:hAnsi="Times New Roman" w:eastAsia="仿宋" w:cs="Times New Roman"/>
          <w:sz w:val="32"/>
          <w:szCs w:val="32"/>
        </w:rPr>
        <w:instrText xml:space="preserve">MERGEFIELD ${page400644146.ds215660413_REP_BGT_T_HC1100002019_DXQ02_S_CBXJ}</w:instrText>
      </w:r>
      <w:r>
        <w:rPr>
          <w:rFonts w:hint="default" w:ascii="Times New Roman" w:hAnsi="Times New Roman" w:eastAsia="仿宋" w:cs="Times New Roman"/>
          <w:sz w:val="32"/>
          <w:szCs w:val="32"/>
        </w:rPr>
        <w:fldChar w:fldCharType="separate"/>
      </w:r>
      <w:r>
        <w:rPr>
          <w:rStyle w:val="8"/>
          <w:rFonts w:hint="default" w:ascii="Times New Roman" w:hAnsi="Times New Roman" w:eastAsia="仿宋" w:cs="Times New Roman"/>
          <w:sz w:val="32"/>
          <w:szCs w:val="32"/>
        </w:rPr>
        <w:t>财政拨款支出预算总额</w:t>
      </w:r>
      <w:r>
        <w:rPr>
          <w:rFonts w:hint="eastAsia" w:ascii="Times New Roman" w:hAnsi="Times New Roman" w:eastAsia="仿宋" w:cs="Times New Roman"/>
          <w:kern w:val="0"/>
          <w:sz w:val="32"/>
          <w:szCs w:val="32"/>
          <w:lang w:val="en-US" w:eastAsia="zh-CN"/>
        </w:rPr>
        <w:t>59786.33</w:t>
      </w:r>
      <w:r>
        <w:rPr>
          <w:rStyle w:val="8"/>
          <w:rFonts w:hint="default" w:ascii="Times New Roman" w:hAnsi="Times New Roman" w:eastAsia="仿宋" w:cs="Times New Roman"/>
          <w:sz w:val="32"/>
          <w:szCs w:val="32"/>
        </w:rPr>
        <w:t>万元,较上年预算安排增加</w:t>
      </w:r>
      <w:r>
        <w:rPr>
          <w:rStyle w:val="8"/>
          <w:rFonts w:hint="eastAsia" w:ascii="Times New Roman" w:hAnsi="Times New Roman" w:eastAsia="仿宋" w:cs="Times New Roman"/>
          <w:sz w:val="32"/>
          <w:szCs w:val="32"/>
          <w:lang w:val="en-US" w:eastAsia="zh-CN"/>
        </w:rPr>
        <w:t>5332.46</w:t>
      </w:r>
      <w:r>
        <w:rPr>
          <w:rStyle w:val="8"/>
          <w:rFonts w:hint="default" w:ascii="Times New Roman" w:hAnsi="Times New Roman" w:eastAsia="仿宋" w:cs="Times New Roman"/>
          <w:sz w:val="32"/>
          <w:szCs w:val="32"/>
        </w:rPr>
        <w:t>万元;</w:t>
      </w:r>
      <w:r>
        <w:rPr>
          <w:rFonts w:hint="default" w:ascii="Times New Roman" w:hAnsi="Times New Roman" w:cs="Times New Roman"/>
        </w:rPr>
        <w:fldChar w:fldCharType="end"/>
      </w:r>
    </w:p>
    <w:p>
      <w:pPr>
        <w:ind w:firstLine="640" w:firstLineChars="200"/>
        <w:rPr>
          <w:rStyle w:val="8"/>
          <w:rFonts w:hint="default" w:ascii="Times New Roman" w:hAnsi="Times New Roman" w:eastAsia="仿宋" w:cs="Times New Roman"/>
          <w:sz w:val="32"/>
          <w:szCs w:val="32"/>
        </w:rPr>
      </w:pPr>
      <w:r>
        <w:rPr>
          <w:rStyle w:val="8"/>
          <w:rFonts w:hint="default" w:ascii="Times New Roman" w:hAnsi="Times New Roman" w:eastAsia="仿宋" w:cs="Times New Roman"/>
          <w:sz w:val="32"/>
          <w:szCs w:val="32"/>
        </w:rPr>
        <w:t>按支出功能科目划分：</w:t>
      </w:r>
      <w:r>
        <w:rPr>
          <w:rFonts w:hint="default" w:ascii="Times New Roman" w:hAnsi="Times New Roman" w:eastAsia="仿宋" w:cs="Times New Roman"/>
          <w:sz w:val="32"/>
          <w:szCs w:val="32"/>
        </w:rPr>
        <w:fldChar w:fldCharType="begin"/>
      </w:r>
      <w:r>
        <w:rPr>
          <w:rStyle w:val="8"/>
          <w:rFonts w:hint="default" w:ascii="Times New Roman" w:hAnsi="Times New Roman" w:eastAsia="仿宋" w:cs="Times New Roman"/>
          <w:sz w:val="32"/>
          <w:szCs w:val="32"/>
        </w:rPr>
        <w:instrText xml:space="preserve">MERGEFIELD ${page400644146.ds247441498_REP_BGT_T_HC1100002019DXQ01_GNCBMX}</w:instrText>
      </w:r>
      <w:r>
        <w:rPr>
          <w:rFonts w:hint="default" w:ascii="Times New Roman" w:hAnsi="Times New Roman" w:eastAsia="仿宋" w:cs="Times New Roman"/>
          <w:sz w:val="32"/>
          <w:szCs w:val="32"/>
        </w:rPr>
        <w:fldChar w:fldCharType="separate"/>
      </w:r>
      <w:r>
        <w:rPr>
          <w:rStyle w:val="8"/>
          <w:rFonts w:hint="default" w:ascii="Times New Roman" w:hAnsi="Times New Roman" w:eastAsia="仿宋" w:cs="Times New Roman"/>
          <w:sz w:val="32"/>
          <w:szCs w:val="32"/>
        </w:rPr>
        <w:t>一般公共服务支出</w:t>
      </w:r>
      <w:r>
        <w:rPr>
          <w:rFonts w:hint="default" w:ascii="Times New Roman" w:hAnsi="Times New Roman" w:eastAsia="仿宋" w:cs="Times New Roman"/>
          <w:kern w:val="0"/>
          <w:sz w:val="32"/>
          <w:szCs w:val="32"/>
          <w:lang w:val="en-US" w:eastAsia="zh-CN"/>
        </w:rPr>
        <w:t>0</w:t>
      </w:r>
      <w:r>
        <w:rPr>
          <w:rStyle w:val="8"/>
          <w:rFonts w:hint="default" w:ascii="Times New Roman" w:hAnsi="Times New Roman" w:eastAsia="仿宋" w:cs="Times New Roman"/>
          <w:sz w:val="32"/>
          <w:szCs w:val="32"/>
        </w:rPr>
        <w:t>万元,</w:t>
      </w:r>
      <w:r>
        <w:rPr>
          <w:rStyle w:val="8"/>
          <w:rFonts w:hint="default" w:ascii="Times New Roman" w:hAnsi="Times New Roman" w:eastAsia="仿宋" w:cs="Times New Roman"/>
          <w:sz w:val="32"/>
          <w:szCs w:val="32"/>
          <w:lang w:val="en-US" w:eastAsia="zh-CN"/>
        </w:rPr>
        <w:t>公共安全支出</w:t>
      </w:r>
      <w:r>
        <w:rPr>
          <w:rStyle w:val="8"/>
          <w:rFonts w:hint="eastAsia" w:ascii="Times New Roman" w:hAnsi="Times New Roman" w:eastAsia="仿宋" w:cs="Times New Roman"/>
          <w:sz w:val="32"/>
          <w:szCs w:val="32"/>
          <w:lang w:val="en-US" w:eastAsia="zh-CN"/>
        </w:rPr>
        <w:t>53322.52</w:t>
      </w:r>
      <w:r>
        <w:rPr>
          <w:rStyle w:val="8"/>
          <w:rFonts w:hint="default" w:ascii="Times New Roman" w:hAnsi="Times New Roman" w:eastAsia="仿宋" w:cs="Times New Roman"/>
          <w:sz w:val="32"/>
          <w:szCs w:val="32"/>
          <w:lang w:val="en-US" w:eastAsia="zh-CN"/>
        </w:rPr>
        <w:t>万元，</w:t>
      </w:r>
      <w:r>
        <w:rPr>
          <w:rStyle w:val="8"/>
          <w:rFonts w:hint="default" w:ascii="Times New Roman" w:hAnsi="Times New Roman" w:eastAsia="仿宋" w:cs="Times New Roman"/>
          <w:sz w:val="32"/>
          <w:szCs w:val="32"/>
        </w:rPr>
        <w:t>教育支出</w:t>
      </w:r>
      <w:r>
        <w:rPr>
          <w:rFonts w:hint="default" w:ascii="Times New Roman" w:hAnsi="Times New Roman" w:eastAsia="仿宋" w:cs="Times New Roman"/>
          <w:kern w:val="0"/>
          <w:sz w:val="32"/>
          <w:szCs w:val="32"/>
          <w:lang w:val="en-US" w:eastAsia="zh-CN"/>
        </w:rPr>
        <w:t>0</w:t>
      </w:r>
      <w:r>
        <w:rPr>
          <w:rStyle w:val="8"/>
          <w:rFonts w:hint="default" w:ascii="Times New Roman" w:hAnsi="Times New Roman" w:eastAsia="仿宋" w:cs="Times New Roman"/>
          <w:sz w:val="32"/>
          <w:szCs w:val="32"/>
        </w:rPr>
        <w:t>万元,社会保障和就业支出</w:t>
      </w:r>
      <w:r>
        <w:rPr>
          <w:rFonts w:hint="eastAsia" w:ascii="Times New Roman" w:hAnsi="Times New Roman" w:eastAsia="仿宋" w:cs="Times New Roman"/>
          <w:kern w:val="0"/>
          <w:sz w:val="32"/>
          <w:szCs w:val="32"/>
          <w:lang w:val="en-US" w:eastAsia="zh-CN"/>
        </w:rPr>
        <w:t>2216.16</w:t>
      </w:r>
      <w:r>
        <w:rPr>
          <w:rStyle w:val="8"/>
          <w:rFonts w:hint="default" w:ascii="Times New Roman" w:hAnsi="Times New Roman" w:eastAsia="仿宋" w:cs="Times New Roman"/>
          <w:sz w:val="32"/>
          <w:szCs w:val="32"/>
        </w:rPr>
        <w:t>万元,卫生健康支出</w:t>
      </w:r>
      <w:r>
        <w:rPr>
          <w:rFonts w:hint="eastAsia" w:ascii="Times New Roman" w:hAnsi="Times New Roman" w:eastAsia="仿宋" w:cs="Times New Roman"/>
          <w:kern w:val="0"/>
          <w:sz w:val="32"/>
          <w:szCs w:val="32"/>
          <w:lang w:val="en-US" w:eastAsia="zh-CN"/>
        </w:rPr>
        <w:t>1924.56</w:t>
      </w:r>
      <w:r>
        <w:rPr>
          <w:rStyle w:val="8"/>
          <w:rFonts w:hint="default" w:ascii="Times New Roman" w:hAnsi="Times New Roman" w:eastAsia="仿宋" w:cs="Times New Roman"/>
          <w:sz w:val="32"/>
          <w:szCs w:val="32"/>
        </w:rPr>
        <w:t>万元,住房保障支出</w:t>
      </w:r>
      <w:r>
        <w:rPr>
          <w:rFonts w:hint="eastAsia" w:ascii="Times New Roman" w:hAnsi="Times New Roman" w:eastAsia="仿宋" w:cs="Times New Roman"/>
          <w:kern w:val="0"/>
          <w:sz w:val="32"/>
          <w:szCs w:val="32"/>
          <w:lang w:val="en-US" w:eastAsia="zh-CN"/>
        </w:rPr>
        <w:t>2323.09</w:t>
      </w:r>
      <w:r>
        <w:rPr>
          <w:rStyle w:val="8"/>
          <w:rFonts w:hint="default" w:ascii="Times New Roman" w:hAnsi="Times New Roman" w:eastAsia="仿宋" w:cs="Times New Roman"/>
          <w:sz w:val="32"/>
          <w:szCs w:val="32"/>
        </w:rPr>
        <w:t>万元。</w:t>
      </w:r>
      <w:r>
        <w:rPr>
          <w:rFonts w:hint="default" w:ascii="Times New Roman" w:hAnsi="Times New Roman" w:cs="Times New Roman"/>
        </w:rPr>
        <w:fldChar w:fldCharType="end"/>
      </w:r>
    </w:p>
    <w:p>
      <w:pPr>
        <w:ind w:firstLine="640" w:firstLineChars="200"/>
        <w:rPr>
          <w:rStyle w:val="8"/>
          <w:rFonts w:hint="default" w:ascii="Times New Roman" w:hAnsi="Times New Roman" w:eastAsia="仿宋" w:cs="Times New Roman"/>
          <w:sz w:val="32"/>
          <w:szCs w:val="32"/>
        </w:rPr>
      </w:pPr>
      <w:r>
        <w:rPr>
          <w:rStyle w:val="8"/>
          <w:rFonts w:hint="default" w:ascii="Times New Roman" w:hAnsi="Times New Roman" w:eastAsia="仿宋" w:cs="Times New Roman"/>
          <w:sz w:val="32"/>
          <w:szCs w:val="32"/>
        </w:rPr>
        <w:t>按支出项目类别划分：</w:t>
      </w:r>
      <w:r>
        <w:rPr>
          <w:rFonts w:hint="default" w:ascii="Times New Roman" w:hAnsi="Times New Roman" w:eastAsia="仿宋" w:cs="Times New Roman"/>
          <w:sz w:val="32"/>
          <w:szCs w:val="32"/>
        </w:rPr>
        <w:fldChar w:fldCharType="begin"/>
      </w:r>
      <w:r>
        <w:rPr>
          <w:rStyle w:val="8"/>
          <w:rFonts w:hint="default" w:ascii="Times New Roman" w:hAnsi="Times New Roman" w:eastAsia="仿宋" w:cs="Times New Roman"/>
          <w:sz w:val="32"/>
          <w:szCs w:val="32"/>
        </w:rPr>
        <w:instrText xml:space="preserve">MERGEFIELD ${page400644146.ds215660413_REP_BGT_T_HC1100002019_DXQ02_JBZCQKCB}</w:instrText>
      </w:r>
      <w:r>
        <w:rPr>
          <w:rFonts w:hint="default" w:ascii="Times New Roman" w:hAnsi="Times New Roman" w:eastAsia="仿宋" w:cs="Times New Roman"/>
          <w:sz w:val="32"/>
          <w:szCs w:val="32"/>
        </w:rPr>
        <w:fldChar w:fldCharType="separate"/>
      </w:r>
      <w:r>
        <w:rPr>
          <w:rStyle w:val="8"/>
          <w:rFonts w:hint="default" w:ascii="Times New Roman" w:hAnsi="Times New Roman" w:eastAsia="仿宋" w:cs="Times New Roman"/>
          <w:sz w:val="32"/>
          <w:szCs w:val="32"/>
        </w:rPr>
        <w:t>基本支出</w:t>
      </w:r>
      <w:r>
        <w:rPr>
          <w:rFonts w:hint="eastAsia" w:ascii="Times New Roman" w:hAnsi="Times New Roman" w:eastAsia="仿宋" w:cs="Times New Roman"/>
          <w:kern w:val="0"/>
          <w:sz w:val="32"/>
          <w:szCs w:val="32"/>
          <w:lang w:val="en-US" w:eastAsia="zh-CN"/>
        </w:rPr>
        <w:t>53625.44</w:t>
      </w:r>
      <w:r>
        <w:rPr>
          <w:rStyle w:val="8"/>
          <w:rFonts w:hint="default" w:ascii="Times New Roman" w:hAnsi="Times New Roman" w:eastAsia="仿宋" w:cs="Times New Roman"/>
          <w:sz w:val="32"/>
          <w:szCs w:val="32"/>
        </w:rPr>
        <w:t>万元,较上年预算安排增加</w:t>
      </w:r>
      <w:r>
        <w:rPr>
          <w:rStyle w:val="8"/>
          <w:rFonts w:hint="eastAsia" w:ascii="Times New Roman" w:hAnsi="Times New Roman" w:eastAsia="仿宋" w:cs="Times New Roman"/>
          <w:sz w:val="32"/>
          <w:szCs w:val="32"/>
          <w:lang w:val="en-US" w:eastAsia="zh-CN"/>
        </w:rPr>
        <w:t>4107.29</w:t>
      </w:r>
      <w:r>
        <w:rPr>
          <w:rStyle w:val="8"/>
          <w:rFonts w:hint="default" w:ascii="Times New Roman" w:hAnsi="Times New Roman" w:eastAsia="仿宋" w:cs="Times New Roman"/>
          <w:sz w:val="32"/>
          <w:szCs w:val="32"/>
        </w:rPr>
        <w:t>万元;其中：工资福利支出</w:t>
      </w:r>
      <w:r>
        <w:rPr>
          <w:rFonts w:hint="eastAsia" w:ascii="Times New Roman" w:hAnsi="Times New Roman" w:eastAsia="仿宋" w:cs="Times New Roman"/>
          <w:kern w:val="0"/>
          <w:sz w:val="32"/>
          <w:szCs w:val="32"/>
          <w:lang w:val="en-US" w:eastAsia="zh-CN"/>
        </w:rPr>
        <w:t>21897.62</w:t>
      </w:r>
      <w:r>
        <w:rPr>
          <w:rStyle w:val="8"/>
          <w:rFonts w:hint="default" w:ascii="Times New Roman" w:hAnsi="Times New Roman" w:eastAsia="仿宋" w:cs="Times New Roman"/>
          <w:sz w:val="32"/>
          <w:szCs w:val="32"/>
        </w:rPr>
        <w:t>万元,商品和服务支出</w:t>
      </w:r>
      <w:r>
        <w:rPr>
          <w:rFonts w:hint="eastAsia" w:ascii="Times New Roman" w:hAnsi="Times New Roman" w:eastAsia="仿宋" w:cs="Times New Roman"/>
          <w:kern w:val="0"/>
          <w:sz w:val="32"/>
          <w:szCs w:val="32"/>
          <w:lang w:val="en-US" w:eastAsia="zh-CN"/>
        </w:rPr>
        <w:t>20701.64</w:t>
      </w:r>
      <w:r>
        <w:rPr>
          <w:rStyle w:val="8"/>
          <w:rFonts w:hint="default" w:ascii="Times New Roman" w:hAnsi="Times New Roman" w:eastAsia="仿宋" w:cs="Times New Roman"/>
          <w:sz w:val="32"/>
          <w:szCs w:val="32"/>
        </w:rPr>
        <w:t>万元,对个人和家庭的补助</w:t>
      </w:r>
      <w:r>
        <w:rPr>
          <w:rFonts w:hint="eastAsia" w:ascii="Times New Roman" w:hAnsi="Times New Roman" w:eastAsia="仿宋" w:cs="Times New Roman"/>
          <w:kern w:val="0"/>
          <w:sz w:val="32"/>
          <w:szCs w:val="32"/>
          <w:lang w:val="en-US" w:eastAsia="zh-CN"/>
        </w:rPr>
        <w:t>51.18</w:t>
      </w:r>
      <w:r>
        <w:rPr>
          <w:rStyle w:val="8"/>
          <w:rFonts w:hint="default" w:ascii="Times New Roman" w:hAnsi="Times New Roman" w:eastAsia="仿宋" w:cs="Times New Roman"/>
          <w:sz w:val="32"/>
          <w:szCs w:val="32"/>
        </w:rPr>
        <w:t>万元,资本性支出</w:t>
      </w:r>
      <w:r>
        <w:rPr>
          <w:rFonts w:hint="eastAsia" w:ascii="Times New Roman" w:hAnsi="Times New Roman" w:eastAsia="仿宋" w:cs="Times New Roman"/>
          <w:kern w:val="0"/>
          <w:sz w:val="32"/>
          <w:szCs w:val="32"/>
          <w:lang w:val="en-US" w:eastAsia="zh-CN"/>
        </w:rPr>
        <w:t>10975</w:t>
      </w:r>
      <w:r>
        <w:rPr>
          <w:rStyle w:val="8"/>
          <w:rFonts w:hint="default" w:ascii="Times New Roman" w:hAnsi="Times New Roman" w:eastAsia="仿宋" w:cs="Times New Roman"/>
          <w:sz w:val="32"/>
          <w:szCs w:val="32"/>
        </w:rPr>
        <w:t>万元。</w:t>
      </w:r>
      <w:r>
        <w:rPr>
          <w:rFonts w:hint="default" w:ascii="Times New Roman" w:hAnsi="Times New Roman" w:cs="Times New Roman"/>
        </w:rPr>
        <w:fldChar w:fldCharType="end"/>
      </w:r>
      <w:r>
        <w:rPr>
          <w:rFonts w:hint="default" w:ascii="Times New Roman" w:hAnsi="Times New Roman" w:eastAsia="仿宋" w:cs="Times New Roman"/>
          <w:sz w:val="32"/>
          <w:szCs w:val="32"/>
        </w:rPr>
        <w:fldChar w:fldCharType="begin"/>
      </w:r>
      <w:r>
        <w:rPr>
          <w:rStyle w:val="8"/>
          <w:rFonts w:hint="default" w:ascii="Times New Roman" w:hAnsi="Times New Roman" w:eastAsia="仿宋" w:cs="Times New Roman"/>
          <w:sz w:val="32"/>
          <w:szCs w:val="32"/>
        </w:rPr>
        <w:instrText xml:space="preserve">MERGEFIELD ${page400644146.ds215660413_REP_BGT_T_HC1100002019_DXQ02_XMZCQKCB}</w:instrText>
      </w:r>
      <w:r>
        <w:rPr>
          <w:rFonts w:hint="default" w:ascii="Times New Roman" w:hAnsi="Times New Roman" w:eastAsia="仿宋" w:cs="Times New Roman"/>
          <w:sz w:val="32"/>
          <w:szCs w:val="32"/>
        </w:rPr>
        <w:fldChar w:fldCharType="separate"/>
      </w:r>
      <w:r>
        <w:rPr>
          <w:rStyle w:val="8"/>
          <w:rFonts w:hint="default" w:ascii="Times New Roman" w:hAnsi="Times New Roman" w:eastAsia="仿宋" w:cs="Times New Roman"/>
          <w:sz w:val="32"/>
          <w:szCs w:val="32"/>
        </w:rPr>
        <w:t>项目支出</w:t>
      </w:r>
      <w:r>
        <w:rPr>
          <w:rFonts w:hint="eastAsia" w:ascii="Times New Roman" w:hAnsi="Times New Roman" w:eastAsia="仿宋" w:cs="Times New Roman"/>
          <w:kern w:val="0"/>
          <w:sz w:val="32"/>
          <w:szCs w:val="32"/>
          <w:lang w:val="en-US" w:eastAsia="zh-CN"/>
        </w:rPr>
        <w:t>6160.89</w:t>
      </w:r>
      <w:r>
        <w:rPr>
          <w:rStyle w:val="8"/>
          <w:rFonts w:hint="default" w:ascii="Times New Roman" w:hAnsi="Times New Roman" w:eastAsia="仿宋" w:cs="Times New Roman"/>
          <w:sz w:val="32"/>
          <w:szCs w:val="32"/>
        </w:rPr>
        <w:t>万元,较上年预算安排增加</w:t>
      </w:r>
      <w:r>
        <w:rPr>
          <w:rStyle w:val="8"/>
          <w:rFonts w:hint="eastAsia" w:ascii="Times New Roman" w:hAnsi="Times New Roman" w:eastAsia="仿宋" w:cs="Times New Roman"/>
          <w:sz w:val="32"/>
          <w:szCs w:val="32"/>
          <w:lang w:val="en-US" w:eastAsia="zh-CN"/>
        </w:rPr>
        <w:t>1225.17</w:t>
      </w:r>
      <w:r>
        <w:rPr>
          <w:rStyle w:val="8"/>
          <w:rFonts w:hint="default" w:ascii="Times New Roman" w:hAnsi="Times New Roman" w:eastAsia="仿宋" w:cs="Times New Roman"/>
          <w:sz w:val="32"/>
          <w:szCs w:val="32"/>
        </w:rPr>
        <w:t>万元;其中：商品和服务支出</w:t>
      </w:r>
      <w:r>
        <w:rPr>
          <w:rFonts w:hint="eastAsia" w:ascii="Times New Roman" w:hAnsi="Times New Roman" w:eastAsia="仿宋" w:cs="Times New Roman"/>
          <w:kern w:val="0"/>
          <w:sz w:val="32"/>
          <w:szCs w:val="32"/>
          <w:lang w:val="en-US" w:eastAsia="zh-CN"/>
        </w:rPr>
        <w:t>6160.89</w:t>
      </w:r>
      <w:r>
        <w:rPr>
          <w:rStyle w:val="8"/>
          <w:rFonts w:hint="default" w:ascii="Times New Roman" w:hAnsi="Times New Roman" w:eastAsia="仿宋" w:cs="Times New Roman"/>
          <w:sz w:val="32"/>
          <w:szCs w:val="32"/>
        </w:rPr>
        <w:t>万元,对个人和家庭的补助</w:t>
      </w:r>
      <w:r>
        <w:rPr>
          <w:rFonts w:hint="default" w:ascii="Times New Roman" w:hAnsi="Times New Roman" w:eastAsia="仿宋" w:cs="Times New Roman"/>
          <w:kern w:val="0"/>
          <w:sz w:val="32"/>
          <w:szCs w:val="32"/>
          <w:lang w:val="en-US" w:eastAsia="zh-CN"/>
        </w:rPr>
        <w:t>0</w:t>
      </w:r>
      <w:r>
        <w:rPr>
          <w:rStyle w:val="8"/>
          <w:rFonts w:hint="default" w:ascii="Times New Roman" w:hAnsi="Times New Roman" w:eastAsia="仿宋" w:cs="Times New Roman"/>
          <w:sz w:val="32"/>
          <w:szCs w:val="32"/>
        </w:rPr>
        <w:t>万元,资本性支出</w:t>
      </w:r>
      <w:r>
        <w:rPr>
          <w:rFonts w:hint="default" w:ascii="Times New Roman" w:hAnsi="Times New Roman" w:eastAsia="仿宋" w:cs="Times New Roman"/>
          <w:kern w:val="0"/>
          <w:sz w:val="32"/>
          <w:szCs w:val="32"/>
          <w:lang w:val="en-US" w:eastAsia="zh-CN"/>
        </w:rPr>
        <w:t>0</w:t>
      </w:r>
      <w:r>
        <w:rPr>
          <w:rStyle w:val="8"/>
          <w:rFonts w:hint="default" w:ascii="Times New Roman" w:hAnsi="Times New Roman" w:eastAsia="仿宋" w:cs="Times New Roman"/>
          <w:sz w:val="32"/>
          <w:szCs w:val="32"/>
        </w:rPr>
        <w:t>万元。</w:t>
      </w:r>
      <w:r>
        <w:rPr>
          <w:rFonts w:hint="default" w:ascii="Times New Roman" w:hAnsi="Times New Roman" w:cs="Times New Roman"/>
        </w:rPr>
        <w:fldChar w:fldCharType="end"/>
      </w:r>
    </w:p>
    <w:p>
      <w:pPr>
        <w:ind w:firstLine="320" w:firstLineChars="100"/>
        <w:rPr>
          <w:rStyle w:val="8"/>
          <w:rFonts w:hint="default" w:ascii="Times New Roman" w:hAnsi="Times New Roman" w:eastAsia="Adobe 仿宋 Std R" w:cs="Times New Roman"/>
          <w:b/>
          <w:sz w:val="32"/>
          <w:szCs w:val="32"/>
        </w:rPr>
      </w:pPr>
      <w:r>
        <w:rPr>
          <w:rStyle w:val="8"/>
          <w:rFonts w:hint="default" w:ascii="Times New Roman" w:hAnsi="Times New Roman" w:eastAsia="Adobe 仿宋 Std R" w:cs="Times New Roman"/>
          <w:b/>
          <w:sz w:val="32"/>
          <w:szCs w:val="32"/>
        </w:rPr>
        <w:t>(四)政府性基金情况</w:t>
      </w:r>
    </w:p>
    <w:p>
      <w:pPr>
        <w:ind w:firstLine="640" w:firstLineChars="200"/>
        <w:rPr>
          <w:rStyle w:val="8"/>
          <w:rFonts w:hint="default" w:ascii="Times New Roman" w:hAnsi="Times New Roman" w:eastAsia="仿宋" w:cs="Times New Roman"/>
          <w:sz w:val="32"/>
          <w:szCs w:val="32"/>
          <w:lang w:eastAsia="zh-CN"/>
        </w:rPr>
      </w:pPr>
      <w:r>
        <w:rPr>
          <w:rStyle w:val="8"/>
          <w:rFonts w:hint="default" w:ascii="Times New Roman" w:hAnsi="Times New Roman" w:eastAsia="仿宋" w:cs="Times New Roman"/>
          <w:sz w:val="32"/>
          <w:szCs w:val="32"/>
          <w:lang w:eastAsia="zh-CN"/>
        </w:rPr>
        <w:t>2021</w:t>
      </w:r>
      <w:r>
        <w:rPr>
          <w:rStyle w:val="8"/>
          <w:rFonts w:hint="default" w:ascii="Times New Roman" w:hAnsi="Times New Roman" w:eastAsia="仿宋" w:cs="Times New Roman"/>
          <w:sz w:val="32"/>
          <w:szCs w:val="32"/>
        </w:rPr>
        <w:t>年</w:t>
      </w:r>
      <w:r>
        <w:rPr>
          <w:rFonts w:hint="default" w:ascii="Times New Roman" w:hAnsi="Times New Roman" w:eastAsia="仿宋" w:cs="Times New Roman"/>
          <w:sz w:val="32"/>
          <w:szCs w:val="32"/>
        </w:rPr>
        <w:fldChar w:fldCharType="begin"/>
      </w:r>
      <w:r>
        <w:rPr>
          <w:rStyle w:val="8"/>
          <w:rFonts w:hint="default" w:ascii="Times New Roman" w:hAnsi="Times New Roman" w:eastAsia="仿宋" w:cs="Times New Roman"/>
          <w:sz w:val="32"/>
          <w:szCs w:val="32"/>
        </w:rPr>
        <w:instrText xml:space="preserve">MERGEFIELD ${page400644146.ds509943833_REP_JXJC_AGENCY_WZR_NAME}</w:instrText>
      </w:r>
      <w:r>
        <w:rPr>
          <w:rFonts w:hint="default" w:ascii="Times New Roman" w:hAnsi="Times New Roman" w:eastAsia="仿宋" w:cs="Times New Roman"/>
          <w:sz w:val="32"/>
          <w:szCs w:val="32"/>
        </w:rPr>
        <w:fldChar w:fldCharType="separate"/>
      </w:r>
      <w:r>
        <w:rPr>
          <w:rStyle w:val="8"/>
          <w:rFonts w:hint="default" w:ascii="Times New Roman" w:hAnsi="Times New Roman" w:eastAsia="仿宋" w:cs="Times New Roman"/>
          <w:sz w:val="32"/>
          <w:szCs w:val="32"/>
          <w:lang w:eastAsia="zh-CN"/>
        </w:rPr>
        <w:t>赣州市</w:t>
      </w:r>
      <w:r>
        <w:rPr>
          <w:rStyle w:val="8"/>
          <w:rFonts w:hint="default" w:ascii="Times New Roman" w:hAnsi="Times New Roman" w:eastAsia="仿宋" w:cs="Times New Roman"/>
          <w:sz w:val="32"/>
          <w:szCs w:val="32"/>
          <w:lang w:val="en-US" w:eastAsia="zh-CN"/>
        </w:rPr>
        <w:t>公安</w:t>
      </w:r>
      <w:r>
        <w:rPr>
          <w:rStyle w:val="8"/>
          <w:rFonts w:hint="default" w:ascii="Times New Roman" w:hAnsi="Times New Roman" w:eastAsia="仿宋" w:cs="Times New Roman"/>
          <w:sz w:val="32"/>
          <w:szCs w:val="32"/>
          <w:lang w:eastAsia="zh-CN"/>
        </w:rPr>
        <w:t>局</w:t>
      </w:r>
      <w:r>
        <w:rPr>
          <w:rFonts w:hint="default" w:ascii="Times New Roman" w:hAnsi="Times New Roman" w:cs="Times New Roman"/>
        </w:rPr>
        <w:fldChar w:fldCharType="end"/>
      </w:r>
      <w:r>
        <w:rPr>
          <w:rStyle w:val="8"/>
          <w:rFonts w:hint="default" w:ascii="Times New Roman" w:hAnsi="Times New Roman" w:eastAsia="仿宋" w:cs="Times New Roman"/>
          <w:sz w:val="32"/>
          <w:szCs w:val="32"/>
        </w:rPr>
        <w:t>没有使用政府性基金预算拨款安排的支出</w:t>
      </w:r>
      <w:r>
        <w:rPr>
          <w:rStyle w:val="8"/>
          <w:rFonts w:hint="default" w:ascii="Times New Roman" w:hAnsi="Times New Roman" w:eastAsia="仿宋" w:cs="Times New Roman"/>
          <w:sz w:val="32"/>
          <w:szCs w:val="32"/>
          <w:lang w:eastAsia="zh-CN"/>
        </w:rPr>
        <w:t>。</w:t>
      </w:r>
    </w:p>
    <w:p>
      <w:pPr>
        <w:ind w:firstLine="320" w:firstLineChars="100"/>
        <w:rPr>
          <w:rStyle w:val="8"/>
          <w:rFonts w:hint="default" w:ascii="Times New Roman" w:hAnsi="Times New Roman" w:eastAsia="Adobe 仿宋 Std R" w:cs="Times New Roman"/>
          <w:b/>
          <w:sz w:val="32"/>
          <w:szCs w:val="32"/>
        </w:rPr>
      </w:pPr>
      <w:r>
        <w:rPr>
          <w:rStyle w:val="8"/>
          <w:rFonts w:hint="default" w:ascii="Times New Roman" w:hAnsi="Times New Roman" w:eastAsia="Adobe 仿宋 Std R" w:cs="Times New Roman"/>
          <w:b/>
          <w:sz w:val="32"/>
          <w:szCs w:val="32"/>
        </w:rPr>
        <w:t>（五）国有资本经营情况</w:t>
      </w:r>
    </w:p>
    <w:p>
      <w:pPr>
        <w:ind w:firstLine="640" w:firstLineChars="200"/>
        <w:rPr>
          <w:rStyle w:val="8"/>
          <w:rFonts w:hint="default" w:ascii="Times New Roman" w:hAnsi="Times New Roman" w:eastAsia="仿宋" w:cs="Times New Roman"/>
          <w:sz w:val="32"/>
          <w:szCs w:val="32"/>
          <w:lang w:eastAsia="zh-CN"/>
        </w:rPr>
      </w:pPr>
      <w:r>
        <w:rPr>
          <w:rStyle w:val="8"/>
          <w:rFonts w:hint="default" w:ascii="Times New Roman" w:hAnsi="Times New Roman" w:eastAsia="仿宋" w:cs="Times New Roman"/>
          <w:sz w:val="32"/>
          <w:szCs w:val="32"/>
          <w:lang w:eastAsia="zh-CN"/>
        </w:rPr>
        <w:t>2021</w:t>
      </w:r>
      <w:r>
        <w:rPr>
          <w:rStyle w:val="8"/>
          <w:rFonts w:hint="default" w:ascii="Times New Roman" w:hAnsi="Times New Roman" w:eastAsia="仿宋" w:cs="Times New Roman"/>
          <w:sz w:val="32"/>
          <w:szCs w:val="32"/>
        </w:rPr>
        <w:t>年</w:t>
      </w:r>
      <w:r>
        <w:rPr>
          <w:rFonts w:hint="default" w:ascii="Times New Roman" w:hAnsi="Times New Roman" w:eastAsia="仿宋" w:cs="Times New Roman"/>
          <w:sz w:val="32"/>
          <w:szCs w:val="32"/>
        </w:rPr>
        <w:fldChar w:fldCharType="begin"/>
      </w:r>
      <w:r>
        <w:rPr>
          <w:rStyle w:val="8"/>
          <w:rFonts w:hint="default" w:ascii="Times New Roman" w:hAnsi="Times New Roman" w:eastAsia="仿宋" w:cs="Times New Roman"/>
          <w:sz w:val="32"/>
          <w:szCs w:val="32"/>
        </w:rPr>
        <w:instrText xml:space="preserve">MERGEFIELD ${page400644146.ds509943833_REP_JXJC_AGENCY_WZR_NAME}</w:instrText>
      </w:r>
      <w:r>
        <w:rPr>
          <w:rFonts w:hint="default" w:ascii="Times New Roman" w:hAnsi="Times New Roman" w:eastAsia="仿宋" w:cs="Times New Roman"/>
          <w:sz w:val="32"/>
          <w:szCs w:val="32"/>
        </w:rPr>
        <w:fldChar w:fldCharType="separate"/>
      </w:r>
      <w:r>
        <w:rPr>
          <w:rStyle w:val="8"/>
          <w:rFonts w:hint="default" w:ascii="Times New Roman" w:hAnsi="Times New Roman" w:eastAsia="仿宋" w:cs="Times New Roman"/>
          <w:sz w:val="32"/>
          <w:szCs w:val="32"/>
          <w:lang w:eastAsia="zh-CN"/>
        </w:rPr>
        <w:t>赣州市</w:t>
      </w:r>
      <w:r>
        <w:rPr>
          <w:rStyle w:val="8"/>
          <w:rFonts w:hint="default" w:ascii="Times New Roman" w:hAnsi="Times New Roman" w:eastAsia="仿宋" w:cs="Times New Roman"/>
          <w:sz w:val="32"/>
          <w:szCs w:val="32"/>
          <w:lang w:val="en-US" w:eastAsia="zh-CN"/>
        </w:rPr>
        <w:t>公安</w:t>
      </w:r>
      <w:r>
        <w:rPr>
          <w:rStyle w:val="8"/>
          <w:rFonts w:hint="default" w:ascii="Times New Roman" w:hAnsi="Times New Roman" w:eastAsia="仿宋" w:cs="Times New Roman"/>
          <w:sz w:val="32"/>
          <w:szCs w:val="32"/>
          <w:lang w:eastAsia="zh-CN"/>
        </w:rPr>
        <w:t>局</w:t>
      </w:r>
      <w:r>
        <w:rPr>
          <w:rFonts w:hint="default" w:ascii="Times New Roman" w:hAnsi="Times New Roman" w:cs="Times New Roman"/>
        </w:rPr>
        <w:fldChar w:fldCharType="end"/>
      </w:r>
      <w:r>
        <w:rPr>
          <w:rStyle w:val="8"/>
          <w:rFonts w:hint="default" w:ascii="Times New Roman" w:hAnsi="Times New Roman" w:eastAsia="仿宋" w:cs="Times New Roman"/>
          <w:sz w:val="32"/>
          <w:szCs w:val="32"/>
        </w:rPr>
        <w:t>没有使用国有资本经营预算拨款安排的支出</w:t>
      </w:r>
      <w:r>
        <w:rPr>
          <w:rStyle w:val="8"/>
          <w:rFonts w:hint="default" w:ascii="Times New Roman" w:hAnsi="Times New Roman" w:eastAsia="仿宋" w:cs="Times New Roman"/>
          <w:sz w:val="32"/>
          <w:szCs w:val="32"/>
          <w:lang w:eastAsia="zh-CN"/>
        </w:rPr>
        <w:t>。</w:t>
      </w:r>
    </w:p>
    <w:p>
      <w:pPr>
        <w:ind w:firstLine="320" w:firstLineChars="100"/>
        <w:rPr>
          <w:rStyle w:val="8"/>
          <w:rFonts w:hint="default" w:ascii="Times New Roman" w:hAnsi="Times New Roman" w:eastAsia="Adobe 仿宋 Std R" w:cs="Times New Roman"/>
          <w:b/>
          <w:sz w:val="32"/>
          <w:szCs w:val="32"/>
        </w:rPr>
      </w:pPr>
      <w:r>
        <w:rPr>
          <w:rStyle w:val="8"/>
          <w:rFonts w:hint="default" w:ascii="Times New Roman" w:hAnsi="Times New Roman" w:eastAsia="宋体" w:cs="Times New Roman"/>
          <w:b/>
          <w:sz w:val="32"/>
          <w:szCs w:val="32"/>
        </w:rPr>
        <w:t xml:space="preserve"> </w:t>
      </w:r>
      <w:r>
        <w:rPr>
          <w:rStyle w:val="8"/>
          <w:rFonts w:hint="default" w:ascii="Times New Roman" w:hAnsi="Times New Roman" w:eastAsia="Adobe 仿宋 Std R" w:cs="Times New Roman"/>
          <w:b/>
          <w:sz w:val="32"/>
          <w:szCs w:val="32"/>
        </w:rPr>
        <w:t>(六)机关运行经费等重要事项的说明</w:t>
      </w:r>
    </w:p>
    <w:p>
      <w:pPr>
        <w:widowControl/>
        <w:spacing w:line="580" w:lineRule="exact"/>
        <w:ind w:firstLine="636"/>
        <w:jc w:val="left"/>
        <w:rPr>
          <w:rFonts w:hint="default" w:ascii="Times New Roman" w:hAnsi="Times New Roman" w:eastAsia="Adobe 仿宋 Std R" w:cs="Times New Roman"/>
          <w:sz w:val="32"/>
          <w:szCs w:val="32"/>
        </w:rPr>
      </w:pPr>
      <w:r>
        <w:rPr>
          <w:rStyle w:val="8"/>
          <w:rFonts w:hint="default" w:ascii="Times New Roman" w:hAnsi="Times New Roman" w:eastAsia="Adobe 仿宋 Std R" w:cs="Times New Roman"/>
          <w:sz w:val="32"/>
          <w:szCs w:val="32"/>
          <w:lang w:eastAsia="zh-CN"/>
        </w:rPr>
        <w:t>2021</w:t>
      </w:r>
      <w:r>
        <w:rPr>
          <w:rStyle w:val="8"/>
          <w:rFonts w:hint="default" w:ascii="Times New Roman" w:hAnsi="Times New Roman" w:eastAsia="Adobe 仿宋 Std R" w:cs="Times New Roman"/>
          <w:sz w:val="32"/>
          <w:szCs w:val="32"/>
        </w:rPr>
        <w:t>年</w:t>
      </w:r>
      <w:r>
        <w:rPr>
          <w:rFonts w:hint="default" w:ascii="Times New Roman" w:hAnsi="Times New Roman" w:eastAsia="Adobe 仿宋 Std R" w:cs="Times New Roman"/>
          <w:sz w:val="32"/>
          <w:szCs w:val="32"/>
        </w:rPr>
        <w:t>部门机关运行费预算</w:t>
      </w:r>
      <w:r>
        <w:rPr>
          <w:rFonts w:hint="eastAsia" w:ascii="Times New Roman" w:hAnsi="Times New Roman" w:eastAsia="仿宋_GB2312" w:cs="Times New Roman"/>
          <w:sz w:val="32"/>
          <w:szCs w:val="30"/>
          <w:u w:val="none"/>
          <w:lang w:val="en-US" w:eastAsia="zh-CN"/>
        </w:rPr>
        <w:t>20701.64</w:t>
      </w:r>
      <w:r>
        <w:rPr>
          <w:rFonts w:hint="default" w:ascii="Times New Roman" w:hAnsi="Times New Roman" w:eastAsia="Adobe 仿宋 Std R" w:cs="Times New Roman"/>
          <w:sz w:val="32"/>
          <w:szCs w:val="32"/>
        </w:rPr>
        <w:t>万元，比202</w:t>
      </w:r>
      <w:r>
        <w:rPr>
          <w:rFonts w:hint="default" w:ascii="Times New Roman" w:hAnsi="Times New Roman" w:eastAsia="Adobe 仿宋 Std R" w:cs="Times New Roman"/>
          <w:sz w:val="32"/>
          <w:szCs w:val="32"/>
          <w:lang w:val="en-US" w:eastAsia="zh-CN"/>
        </w:rPr>
        <w:t>0</w:t>
      </w:r>
      <w:r>
        <w:rPr>
          <w:rFonts w:hint="default" w:ascii="Times New Roman" w:hAnsi="Times New Roman" w:eastAsia="Adobe 仿宋 Std R" w:cs="Times New Roman"/>
          <w:sz w:val="32"/>
          <w:szCs w:val="32"/>
        </w:rPr>
        <w:t>年预算增加</w:t>
      </w:r>
      <w:r>
        <w:rPr>
          <w:rFonts w:hint="eastAsia" w:ascii="Times New Roman" w:hAnsi="Times New Roman" w:eastAsia="Adobe 仿宋 Std R" w:cs="Times New Roman"/>
          <w:sz w:val="32"/>
          <w:szCs w:val="32"/>
          <w:lang w:val="en-US" w:eastAsia="zh-CN"/>
        </w:rPr>
        <w:t>2648.53</w:t>
      </w:r>
      <w:r>
        <w:rPr>
          <w:rFonts w:hint="default" w:ascii="Times New Roman" w:hAnsi="Times New Roman" w:eastAsia="Adobe 仿宋 Std R" w:cs="Times New Roman"/>
          <w:sz w:val="32"/>
          <w:szCs w:val="32"/>
        </w:rPr>
        <w:t>万元，增长</w:t>
      </w:r>
      <w:r>
        <w:rPr>
          <w:rFonts w:hint="eastAsia" w:ascii="Times New Roman" w:hAnsi="Times New Roman" w:eastAsia="仿宋_GB2312" w:cs="Times New Roman"/>
          <w:sz w:val="32"/>
          <w:szCs w:val="30"/>
          <w:u w:val="none"/>
          <w:lang w:val="en-US" w:eastAsia="zh-CN"/>
        </w:rPr>
        <w:t>14.67</w:t>
      </w:r>
      <w:r>
        <w:rPr>
          <w:rFonts w:hint="default" w:ascii="Times New Roman" w:hAnsi="Times New Roman" w:eastAsia="Adobe 仿宋 Std R" w:cs="Times New Roman"/>
          <w:sz w:val="32"/>
          <w:szCs w:val="32"/>
        </w:rPr>
        <w:t>%。</w:t>
      </w:r>
    </w:p>
    <w:p>
      <w:pPr>
        <w:widowControl/>
        <w:spacing w:line="580" w:lineRule="exact"/>
        <w:ind w:firstLine="636"/>
        <w:jc w:val="left"/>
        <w:rPr>
          <w:rFonts w:hint="default" w:ascii="Times New Roman" w:hAnsi="Times New Roman" w:eastAsia="Adobe 仿宋 Std R" w:cs="Times New Roman"/>
          <w:sz w:val="32"/>
          <w:szCs w:val="32"/>
        </w:rPr>
      </w:pPr>
      <w:r>
        <w:rPr>
          <w:rFonts w:hint="default" w:ascii="Times New Roman" w:hAnsi="Times New Roman" w:eastAsia="Adobe 仿宋 Std R" w:cs="Times New Roman"/>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320" w:firstLineChars="100"/>
        <w:rPr>
          <w:rStyle w:val="8"/>
          <w:rFonts w:hint="default" w:ascii="Times New Roman" w:hAnsi="Times New Roman" w:eastAsia="Adobe 仿宋 Std R" w:cs="Times New Roman"/>
          <w:b/>
          <w:sz w:val="32"/>
          <w:szCs w:val="32"/>
        </w:rPr>
      </w:pPr>
      <w:r>
        <w:rPr>
          <w:rStyle w:val="8"/>
          <w:rFonts w:hint="default" w:ascii="Times New Roman" w:hAnsi="Times New Roman" w:eastAsia="Adobe 仿宋 Std R" w:cs="Times New Roman"/>
          <w:b/>
          <w:sz w:val="32"/>
          <w:szCs w:val="32"/>
        </w:rPr>
        <w:t>(七)政府采购情况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outlineLvl w:val="9"/>
        <w:rPr>
          <w:rFonts w:hint="default" w:ascii="Times New Roman" w:hAnsi="Times New Roman" w:cs="Times New Roman"/>
          <w:sz w:val="32"/>
        </w:rPr>
      </w:pPr>
      <w:r>
        <w:rPr>
          <w:rFonts w:hint="default" w:ascii="Times New Roman" w:hAnsi="Times New Roman" w:eastAsia="仿宋" w:cs="Times New Roman"/>
          <w:kern w:val="2"/>
          <w:sz w:val="32"/>
          <w:szCs w:val="32"/>
          <w:lang w:val="en-US" w:eastAsia="zh-CN" w:bidi="ar-SA"/>
        </w:rPr>
        <w:t> 2021年赣州公安局政府采购总额</w:t>
      </w:r>
      <w:r>
        <w:rPr>
          <w:rFonts w:hint="eastAsia" w:ascii="Times New Roman" w:hAnsi="Times New Roman" w:eastAsia="仿宋" w:cs="Times New Roman"/>
          <w:kern w:val="2"/>
          <w:sz w:val="32"/>
          <w:szCs w:val="32"/>
          <w:lang w:val="en-US" w:eastAsia="zh-CN" w:bidi="ar-SA"/>
        </w:rPr>
        <w:t>61142.94</w:t>
      </w:r>
      <w:r>
        <w:rPr>
          <w:rFonts w:hint="default" w:ascii="Times New Roman" w:hAnsi="Times New Roman" w:eastAsia="仿宋" w:cs="Times New Roman"/>
          <w:kern w:val="2"/>
          <w:sz w:val="32"/>
          <w:szCs w:val="32"/>
          <w:lang w:val="en-US" w:eastAsia="zh-CN" w:bidi="ar-SA"/>
        </w:rPr>
        <w:t>万元，其中：政府采购货物预算</w:t>
      </w:r>
      <w:r>
        <w:rPr>
          <w:rFonts w:hint="eastAsia" w:ascii="Times New Roman" w:hAnsi="Times New Roman" w:eastAsia="仿宋" w:cs="Times New Roman"/>
          <w:kern w:val="2"/>
          <w:sz w:val="32"/>
          <w:szCs w:val="32"/>
          <w:lang w:val="en-US" w:eastAsia="zh-CN" w:bidi="ar-SA"/>
        </w:rPr>
        <w:t>35754.88</w:t>
      </w:r>
      <w:r>
        <w:rPr>
          <w:rFonts w:hint="default" w:ascii="Times New Roman" w:hAnsi="Times New Roman" w:eastAsia="仿宋" w:cs="Times New Roman"/>
          <w:kern w:val="2"/>
          <w:sz w:val="32"/>
          <w:szCs w:val="32"/>
          <w:lang w:val="en-US" w:eastAsia="zh-CN" w:bidi="ar-SA"/>
        </w:rPr>
        <w:t>万元、政府采购工程预算21731.76万元、政府采购服务预算3</w:t>
      </w:r>
      <w:r>
        <w:rPr>
          <w:rFonts w:hint="eastAsia" w:ascii="Times New Roman" w:hAnsi="Times New Roman" w:eastAsia="仿宋" w:cs="Times New Roman"/>
          <w:kern w:val="2"/>
          <w:sz w:val="32"/>
          <w:szCs w:val="32"/>
          <w:lang w:val="en-US" w:eastAsia="zh-CN" w:bidi="ar-SA"/>
        </w:rPr>
        <w:t>6</w:t>
      </w:r>
      <w:r>
        <w:rPr>
          <w:rFonts w:hint="default" w:ascii="Times New Roman" w:hAnsi="Times New Roman" w:eastAsia="仿宋" w:cs="Times New Roman"/>
          <w:kern w:val="2"/>
          <w:sz w:val="32"/>
          <w:szCs w:val="32"/>
          <w:lang w:val="en-US" w:eastAsia="zh-CN" w:bidi="ar-SA"/>
        </w:rPr>
        <w:t>56.3万元。</w:t>
      </w:r>
    </w:p>
    <w:p>
      <w:pPr>
        <w:ind w:firstLine="320" w:firstLineChars="100"/>
        <w:rPr>
          <w:rStyle w:val="8"/>
          <w:rFonts w:hint="default" w:ascii="Times New Roman" w:hAnsi="Times New Roman" w:eastAsia="Adobe 仿宋 Std R" w:cs="Times New Roman"/>
          <w:b/>
          <w:sz w:val="32"/>
          <w:szCs w:val="32"/>
        </w:rPr>
      </w:pPr>
      <w:r>
        <w:rPr>
          <w:rStyle w:val="8"/>
          <w:rFonts w:hint="default" w:ascii="Times New Roman" w:hAnsi="Times New Roman" w:eastAsia="Adobe 仿宋 Std R" w:cs="Times New Roman"/>
          <w:b/>
          <w:sz w:val="32"/>
          <w:szCs w:val="32"/>
        </w:rPr>
        <w:t>(八)国有资产占有使用情况</w:t>
      </w:r>
    </w:p>
    <w:p>
      <w:pPr>
        <w:ind w:firstLine="642"/>
        <w:rPr>
          <w:rFonts w:hint="default" w:ascii="Times New Roman" w:hAnsi="Times New Roman" w:eastAsia="Adobe 仿宋 Std R" w:cs="Times New Roman"/>
          <w:b/>
          <w:sz w:val="20"/>
        </w:rPr>
      </w:pPr>
      <w:r>
        <w:rPr>
          <w:rFonts w:hint="default" w:ascii="Times New Roman" w:hAnsi="Times New Roman" w:eastAsia="Adobe 仿宋 Std R" w:cs="Times New Roman"/>
          <w:color w:val="auto"/>
          <w:sz w:val="32"/>
          <w:szCs w:val="32"/>
        </w:rPr>
        <w:t>截至202</w:t>
      </w:r>
      <w:r>
        <w:rPr>
          <w:rFonts w:hint="default" w:ascii="Times New Roman" w:hAnsi="Times New Roman" w:eastAsia="Adobe 仿宋 Std R" w:cs="Times New Roman"/>
          <w:color w:val="auto"/>
          <w:sz w:val="32"/>
          <w:szCs w:val="32"/>
          <w:lang w:val="en-US" w:eastAsia="zh-CN"/>
        </w:rPr>
        <w:t>0</w:t>
      </w:r>
      <w:r>
        <w:rPr>
          <w:rFonts w:hint="default" w:ascii="Times New Roman" w:hAnsi="Times New Roman" w:eastAsia="Adobe 仿宋 Std R" w:cs="Times New Roman"/>
          <w:color w:val="auto"/>
          <w:sz w:val="32"/>
          <w:szCs w:val="32"/>
        </w:rPr>
        <w:t>年</w:t>
      </w:r>
      <w:r>
        <w:rPr>
          <w:rFonts w:hint="default" w:ascii="Times New Roman" w:hAnsi="Times New Roman" w:eastAsia="Adobe 仿宋 Std R" w:cs="Times New Roman"/>
          <w:color w:val="auto"/>
          <w:sz w:val="32"/>
          <w:szCs w:val="32"/>
          <w:lang w:val="en-US" w:eastAsia="zh-CN"/>
        </w:rPr>
        <w:t>12</w:t>
      </w:r>
      <w:r>
        <w:rPr>
          <w:rFonts w:hint="default" w:ascii="Times New Roman" w:hAnsi="Times New Roman" w:eastAsia="Adobe 仿宋 Std R" w:cs="Times New Roman"/>
          <w:color w:val="auto"/>
          <w:sz w:val="32"/>
          <w:szCs w:val="32"/>
        </w:rPr>
        <w:t xml:space="preserve">月31日, </w:t>
      </w:r>
      <w:r>
        <w:rPr>
          <w:rFonts w:hint="default" w:ascii="Times New Roman" w:hAnsi="Times New Roman" w:eastAsia="Adobe 仿宋 Std R" w:cs="Times New Roman"/>
          <w:sz w:val="32"/>
          <w:szCs w:val="32"/>
        </w:rPr>
        <w:fldChar w:fldCharType="begin"/>
      </w:r>
      <w:r>
        <w:rPr>
          <w:rFonts w:hint="default" w:ascii="Times New Roman" w:hAnsi="Times New Roman" w:eastAsia="Adobe 仿宋 Std R" w:cs="Times New Roman"/>
          <w:sz w:val="32"/>
          <w:szCs w:val="32"/>
        </w:rPr>
        <w:instrText xml:space="preserve">MERGEFIELD ${page400644146.ds532982397_REP_JX_BAS_AGENCY_INFO_ZYFRS_S_CLSYS}</w:instrText>
      </w:r>
      <w:r>
        <w:rPr>
          <w:rFonts w:hint="default" w:ascii="Times New Roman" w:hAnsi="Times New Roman" w:eastAsia="Adobe 仿宋 Std R" w:cs="Times New Roman"/>
          <w:sz w:val="32"/>
          <w:szCs w:val="32"/>
        </w:rPr>
        <w:fldChar w:fldCharType="separate"/>
      </w:r>
      <w:r>
        <w:rPr>
          <w:rFonts w:hint="default" w:ascii="Times New Roman" w:hAnsi="Times New Roman" w:eastAsia="Adobe 仿宋 Std R" w:cs="Times New Roman"/>
          <w:sz w:val="32"/>
          <w:szCs w:val="32"/>
        </w:rPr>
        <w:t>部门共有车辆</w:t>
      </w:r>
      <w:r>
        <w:rPr>
          <w:rFonts w:hint="eastAsia" w:ascii="Times New Roman" w:hAnsi="Times New Roman" w:eastAsia="仿宋" w:cs="Times New Roman"/>
          <w:kern w:val="0"/>
          <w:sz w:val="32"/>
          <w:szCs w:val="32"/>
          <w:lang w:val="en-US" w:eastAsia="zh-CN"/>
        </w:rPr>
        <w:t>399</w:t>
      </w:r>
      <w:r>
        <w:rPr>
          <w:rFonts w:hint="default" w:ascii="Times New Roman" w:hAnsi="Times New Roman" w:eastAsia="Adobe 仿宋 Std R" w:cs="Times New Roman"/>
          <w:sz w:val="32"/>
          <w:szCs w:val="32"/>
        </w:rPr>
        <w:t>辆,其中：一般公务用车实有数</w:t>
      </w:r>
      <w:r>
        <w:rPr>
          <w:rFonts w:hint="default" w:ascii="Times New Roman" w:hAnsi="Times New Roman" w:eastAsia="仿宋" w:cs="Times New Roman"/>
          <w:kern w:val="0"/>
          <w:sz w:val="32"/>
          <w:szCs w:val="32"/>
          <w:lang w:val="en-US" w:eastAsia="zh-CN"/>
        </w:rPr>
        <w:t>0</w:t>
      </w:r>
      <w:r>
        <w:rPr>
          <w:rFonts w:hint="default" w:ascii="Times New Roman" w:hAnsi="Times New Roman" w:eastAsia="Adobe 仿宋 Std R" w:cs="Times New Roman"/>
          <w:sz w:val="32"/>
          <w:szCs w:val="32"/>
        </w:rPr>
        <w:t>辆,执法执勤用车实有数</w:t>
      </w:r>
      <w:r>
        <w:rPr>
          <w:rFonts w:hint="eastAsia" w:ascii="Times New Roman" w:hAnsi="Times New Roman" w:eastAsia="仿宋" w:cs="Times New Roman"/>
          <w:kern w:val="0"/>
          <w:sz w:val="32"/>
          <w:szCs w:val="32"/>
          <w:lang w:val="en-US" w:eastAsia="zh-CN"/>
        </w:rPr>
        <w:t>399</w:t>
      </w:r>
      <w:r>
        <w:rPr>
          <w:rFonts w:hint="default" w:ascii="Times New Roman" w:hAnsi="Times New Roman" w:eastAsia="Adobe 仿宋 Std R" w:cs="Times New Roman"/>
          <w:sz w:val="32"/>
          <w:szCs w:val="32"/>
        </w:rPr>
        <w:t>辆。</w:t>
      </w:r>
      <w:r>
        <w:rPr>
          <w:rFonts w:hint="default" w:ascii="Times New Roman" w:hAnsi="Times New Roman" w:cs="Times New Roman"/>
        </w:rPr>
        <w:fldChar w:fldCharType="end"/>
      </w:r>
    </w:p>
    <w:p>
      <w:pPr>
        <w:ind w:firstLine="642"/>
        <w:rPr>
          <w:rFonts w:hint="default" w:ascii="Times New Roman" w:hAnsi="Times New Roman" w:eastAsia="仿宋_GB2312" w:cs="Times New Roman"/>
          <w:sz w:val="32"/>
          <w:szCs w:val="30"/>
        </w:rPr>
      </w:pPr>
      <w:r>
        <w:rPr>
          <w:rFonts w:hint="default" w:ascii="Times New Roman" w:hAnsi="Times New Roman" w:eastAsia="Adobe 仿宋 Std R" w:cs="Times New Roman"/>
          <w:sz w:val="32"/>
          <w:szCs w:val="32"/>
          <w:lang w:eastAsia="zh-CN"/>
        </w:rPr>
        <w:t>2021</w:t>
      </w:r>
      <w:r>
        <w:rPr>
          <w:rFonts w:hint="default" w:ascii="Times New Roman" w:hAnsi="Times New Roman" w:eastAsia="Adobe 仿宋 Std R" w:cs="Times New Roman"/>
          <w:sz w:val="32"/>
          <w:szCs w:val="32"/>
        </w:rPr>
        <w:t>年部门预算安排购置车辆</w:t>
      </w:r>
      <w:r>
        <w:rPr>
          <w:rFonts w:hint="eastAsia" w:ascii="Times New Roman" w:hAnsi="Times New Roman" w:eastAsia="仿宋_GB2312" w:cs="Times New Roman"/>
          <w:sz w:val="32"/>
          <w:szCs w:val="30"/>
          <w:u w:val="single"/>
          <w:lang w:val="en-US" w:eastAsia="zh-CN"/>
        </w:rPr>
        <w:t>48</w:t>
      </w:r>
      <w:r>
        <w:rPr>
          <w:rFonts w:hint="default" w:ascii="Times New Roman" w:hAnsi="Times New Roman" w:eastAsia="Adobe 仿宋 Std R" w:cs="Times New Roman"/>
          <w:sz w:val="32"/>
          <w:szCs w:val="32"/>
        </w:rPr>
        <w:t>辆，安排购置单位价值200万元以上大型设备具体为：</w:t>
      </w:r>
      <w:r>
        <w:rPr>
          <w:rFonts w:hint="default" w:ascii="Times New Roman" w:hAnsi="Times New Roman" w:eastAsia="仿宋_GB2312" w:cs="Times New Roman"/>
          <w:sz w:val="32"/>
          <w:szCs w:val="30"/>
          <w:u w:val="single"/>
          <w:lang w:val="en-US" w:eastAsia="zh-CN"/>
        </w:rPr>
        <w:t>无</w:t>
      </w:r>
      <w:r>
        <w:rPr>
          <w:rFonts w:hint="default" w:ascii="Times New Roman" w:hAnsi="Times New Roman" w:eastAsia="仿宋_GB2312" w:cs="Times New Roman"/>
          <w:sz w:val="32"/>
          <w:szCs w:val="30"/>
        </w:rPr>
        <w:t>。</w:t>
      </w:r>
    </w:p>
    <w:p>
      <w:pPr>
        <w:numPr>
          <w:ilvl w:val="0"/>
          <w:numId w:val="1"/>
        </w:numPr>
        <w:ind w:firstLine="320" w:firstLineChars="100"/>
        <w:rPr>
          <w:rStyle w:val="8"/>
          <w:rFonts w:hint="default" w:ascii="Times New Roman" w:hAnsi="Times New Roman" w:eastAsia="Adobe 仿宋 Std R" w:cs="Times New Roman"/>
          <w:b/>
          <w:sz w:val="32"/>
          <w:szCs w:val="32"/>
        </w:rPr>
      </w:pPr>
      <w:r>
        <w:rPr>
          <w:rStyle w:val="8"/>
          <w:rFonts w:hint="default" w:ascii="Times New Roman" w:hAnsi="Times New Roman" w:eastAsia="Adobe 仿宋 Std R" w:cs="Times New Roman"/>
          <w:b/>
          <w:sz w:val="32"/>
          <w:szCs w:val="32"/>
          <w:lang w:val="en-US" w:eastAsia="zh-CN"/>
        </w:rPr>
        <w:t>赣州市公安局</w:t>
      </w:r>
      <w:r>
        <w:rPr>
          <w:rStyle w:val="8"/>
          <w:rFonts w:hint="default" w:ascii="Times New Roman" w:hAnsi="Times New Roman" w:eastAsia="Adobe 仿宋 Std R" w:cs="Times New Roman"/>
          <w:b/>
          <w:sz w:val="32"/>
          <w:szCs w:val="32"/>
        </w:rPr>
        <w:t>项目情况说明</w:t>
      </w:r>
    </w:p>
    <w:p>
      <w:pPr>
        <w:numPr>
          <w:ilvl w:val="0"/>
          <w:numId w:val="2"/>
        </w:numPr>
        <w:ind w:firstLine="640" w:firstLineChars="200"/>
        <w:rPr>
          <w:rStyle w:val="8"/>
          <w:rFonts w:hint="eastAsia" w:ascii="仿宋" w:hAnsi="仿宋" w:eastAsia="仿宋"/>
          <w:sz w:val="32"/>
          <w:szCs w:val="32"/>
          <w:lang w:eastAsia="zh-CN"/>
        </w:rPr>
      </w:pPr>
      <w:r>
        <w:rPr>
          <w:rStyle w:val="8"/>
          <w:rFonts w:hint="eastAsia" w:ascii="仿宋" w:hAnsi="仿宋" w:eastAsia="仿宋"/>
          <w:sz w:val="32"/>
          <w:szCs w:val="32"/>
          <w:lang w:eastAsia="zh-CN"/>
        </w:rPr>
        <w:t>公安章贡分局专项经费项目（</w:t>
      </w:r>
      <w:r>
        <w:rPr>
          <w:rStyle w:val="8"/>
          <w:rFonts w:hint="eastAsia" w:ascii="仿宋" w:hAnsi="仿宋" w:eastAsia="仿宋"/>
          <w:sz w:val="32"/>
          <w:szCs w:val="32"/>
          <w:lang w:val="en-US" w:eastAsia="zh-CN"/>
        </w:rPr>
        <w:t>重点项目</w:t>
      </w:r>
      <w:r>
        <w:rPr>
          <w:rStyle w:val="8"/>
          <w:rFonts w:hint="eastAsia" w:ascii="仿宋" w:hAnsi="仿宋" w:eastAsia="仿宋"/>
          <w:sz w:val="32"/>
          <w:szCs w:val="32"/>
          <w:lang w:eastAsia="zh-CN"/>
        </w:rPr>
        <w:t>）</w:t>
      </w:r>
    </w:p>
    <w:p>
      <w:pPr>
        <w:numPr>
          <w:ilvl w:val="0"/>
          <w:numId w:val="0"/>
        </w:numPr>
        <w:ind w:firstLine="640" w:firstLineChars="200"/>
        <w:rPr>
          <w:rStyle w:val="8"/>
          <w:rFonts w:hint="eastAsia" w:ascii="仿宋" w:hAnsi="仿宋" w:eastAsia="仿宋"/>
          <w:sz w:val="32"/>
          <w:szCs w:val="32"/>
          <w:lang w:eastAsia="zh-CN"/>
        </w:rPr>
      </w:pPr>
      <w:r>
        <w:rPr>
          <w:rStyle w:val="8"/>
          <w:rFonts w:hint="eastAsia" w:ascii="仿宋" w:hAnsi="仿宋" w:eastAsia="仿宋"/>
          <w:sz w:val="32"/>
          <w:szCs w:val="32"/>
          <w:lang w:eastAsia="zh-CN"/>
        </w:rPr>
        <w:t>（1）项目概述：为维护社会治安大局稳定，提升群众满意度、安全感，赣州市公安局章贡分局需对外招聘警务辅助人员协助警务工作。为保障辅警相关经费支出，特设立公安章贡分局专项经费项目，由财政提供相应经费指标。</w:t>
      </w:r>
    </w:p>
    <w:p>
      <w:pPr>
        <w:ind w:firstLine="640" w:firstLineChars="200"/>
        <w:rPr>
          <w:rStyle w:val="8"/>
          <w:rFonts w:hint="eastAsia" w:ascii="仿宋" w:hAnsi="仿宋" w:eastAsia="仿宋"/>
          <w:sz w:val="32"/>
          <w:szCs w:val="32"/>
          <w:lang w:eastAsia="zh-CN"/>
        </w:rPr>
      </w:pPr>
      <w:r>
        <w:rPr>
          <w:rStyle w:val="8"/>
          <w:rFonts w:hint="eastAsia" w:ascii="仿宋" w:hAnsi="仿宋" w:eastAsia="仿宋"/>
          <w:sz w:val="32"/>
          <w:szCs w:val="32"/>
          <w:lang w:eastAsia="zh-CN"/>
        </w:rPr>
        <w:t xml:space="preserve"> （2）立项依据：根据市政府抄告招聘辅警，保障相关经费。</w:t>
      </w:r>
    </w:p>
    <w:p>
      <w:pPr>
        <w:ind w:firstLine="640" w:firstLineChars="200"/>
        <w:rPr>
          <w:rStyle w:val="8"/>
          <w:rFonts w:hint="eastAsia" w:ascii="仿宋" w:hAnsi="仿宋" w:eastAsia="仿宋"/>
          <w:sz w:val="32"/>
          <w:szCs w:val="32"/>
          <w:lang w:eastAsia="zh-CN"/>
        </w:rPr>
      </w:pPr>
      <w:r>
        <w:rPr>
          <w:rStyle w:val="8"/>
          <w:rFonts w:hint="eastAsia" w:ascii="仿宋" w:hAnsi="仿宋" w:eastAsia="仿宋"/>
          <w:sz w:val="32"/>
          <w:szCs w:val="32"/>
          <w:lang w:val="en-US" w:eastAsia="zh-CN"/>
        </w:rPr>
        <w:t xml:space="preserve"> </w:t>
      </w:r>
      <w:r>
        <w:rPr>
          <w:rStyle w:val="8"/>
          <w:rFonts w:hint="eastAsia" w:ascii="仿宋" w:hAnsi="仿宋" w:eastAsia="仿宋"/>
          <w:sz w:val="32"/>
          <w:szCs w:val="32"/>
          <w:lang w:eastAsia="zh-CN"/>
        </w:rPr>
        <w:t>（3）实施主体：赣州市公安局章贡分局。</w:t>
      </w:r>
    </w:p>
    <w:p>
      <w:pPr>
        <w:ind w:firstLine="640" w:firstLineChars="200"/>
        <w:rPr>
          <w:rStyle w:val="8"/>
          <w:rFonts w:hint="eastAsia" w:ascii="仿宋" w:hAnsi="仿宋" w:eastAsia="仿宋"/>
          <w:sz w:val="32"/>
          <w:szCs w:val="32"/>
          <w:lang w:eastAsia="zh-CN"/>
        </w:rPr>
      </w:pPr>
      <w:r>
        <w:rPr>
          <w:rStyle w:val="8"/>
          <w:rFonts w:hint="eastAsia" w:ascii="仿宋" w:hAnsi="仿宋" w:eastAsia="仿宋"/>
          <w:sz w:val="32"/>
          <w:szCs w:val="32"/>
          <w:lang w:val="en-US" w:eastAsia="zh-CN"/>
        </w:rPr>
        <w:t xml:space="preserve"> </w:t>
      </w:r>
      <w:r>
        <w:rPr>
          <w:rStyle w:val="8"/>
          <w:rFonts w:hint="eastAsia" w:ascii="仿宋" w:hAnsi="仿宋" w:eastAsia="仿宋"/>
          <w:sz w:val="32"/>
          <w:szCs w:val="32"/>
          <w:lang w:eastAsia="zh-CN"/>
        </w:rPr>
        <w:t>（4）实施方案：根据实际情况按要求招聘辅警，切实增加街面警力，加大巡逻密度和力度，持续做好“300秒出警圈”工作；通过开展“一标四实”等入户走访工作，有效采集各类信息、治安宣传、化解矛盾纠纷等。</w:t>
      </w:r>
    </w:p>
    <w:p>
      <w:pPr>
        <w:ind w:firstLine="640" w:firstLineChars="200"/>
        <w:rPr>
          <w:rStyle w:val="8"/>
          <w:rFonts w:hint="eastAsia" w:ascii="仿宋" w:hAnsi="仿宋" w:eastAsia="仿宋"/>
          <w:sz w:val="32"/>
          <w:szCs w:val="32"/>
          <w:lang w:val="en-US" w:eastAsia="zh-CN"/>
        </w:rPr>
      </w:pPr>
      <w:r>
        <w:rPr>
          <w:rStyle w:val="8"/>
          <w:rFonts w:hint="eastAsia" w:ascii="仿宋" w:hAnsi="仿宋" w:eastAsia="仿宋"/>
          <w:sz w:val="32"/>
          <w:szCs w:val="32"/>
          <w:lang w:eastAsia="zh-CN"/>
        </w:rPr>
        <w:t xml:space="preserve"> （5）实施周期：</w:t>
      </w:r>
      <w:r>
        <w:rPr>
          <w:rStyle w:val="8"/>
          <w:rFonts w:hint="eastAsia" w:ascii="仿宋" w:hAnsi="仿宋" w:eastAsia="仿宋"/>
          <w:sz w:val="32"/>
          <w:szCs w:val="32"/>
          <w:lang w:val="en-US" w:eastAsia="zh-CN"/>
        </w:rPr>
        <w:t>2021年1月1日-2021年12月31日。</w:t>
      </w:r>
    </w:p>
    <w:p>
      <w:pPr>
        <w:ind w:firstLine="640" w:firstLineChars="200"/>
        <w:rPr>
          <w:rStyle w:val="8"/>
          <w:rFonts w:hint="eastAsia" w:ascii="仿宋" w:hAnsi="仿宋" w:eastAsia="仿宋"/>
          <w:sz w:val="32"/>
          <w:szCs w:val="32"/>
          <w:lang w:val="en-US" w:eastAsia="zh-CN"/>
        </w:rPr>
      </w:pPr>
      <w:r>
        <w:rPr>
          <w:rStyle w:val="8"/>
          <w:rFonts w:hint="eastAsia" w:ascii="仿宋" w:hAnsi="仿宋" w:eastAsia="仿宋"/>
          <w:sz w:val="32"/>
          <w:szCs w:val="32"/>
          <w:lang w:eastAsia="zh-CN"/>
        </w:rPr>
        <w:t xml:space="preserve"> （6）年度预算安排：</w:t>
      </w:r>
      <w:r>
        <w:rPr>
          <w:rStyle w:val="8"/>
          <w:rFonts w:hint="eastAsia" w:ascii="仿宋" w:hAnsi="仿宋" w:eastAsia="仿宋"/>
          <w:sz w:val="32"/>
          <w:szCs w:val="32"/>
          <w:lang w:val="en-US" w:eastAsia="zh-CN"/>
        </w:rPr>
        <w:t>2528万元。</w:t>
      </w:r>
    </w:p>
    <w:p>
      <w:pPr>
        <w:ind w:firstLine="642"/>
        <w:rPr>
          <w:rFonts w:hint="eastAsia" w:ascii="Times New Roman" w:hAnsi="Times New Roman" w:eastAsia="Adobe 仿宋 Std R" w:cs="Times New Roman"/>
          <w:sz w:val="32"/>
          <w:szCs w:val="32"/>
          <w:lang w:val="en-US" w:eastAsia="zh-CN"/>
        </w:rPr>
      </w:pPr>
      <w:r>
        <w:rPr>
          <w:rStyle w:val="8"/>
          <w:rFonts w:hint="eastAsia" w:ascii="仿宋" w:hAnsi="仿宋" w:eastAsia="仿宋"/>
          <w:sz w:val="32"/>
          <w:szCs w:val="32"/>
          <w:lang w:eastAsia="zh-CN"/>
        </w:rPr>
        <w:t xml:space="preserve"> （7）绩效目标和指标</w:t>
      </w:r>
      <w:r>
        <w:rPr>
          <w:rFonts w:hint="eastAsia" w:ascii="Times New Roman" w:hAnsi="Times New Roman" w:eastAsia="Adobe 仿宋 Std R" w:cs="Times New Roman"/>
          <w:sz w:val="32"/>
          <w:szCs w:val="32"/>
          <w:lang w:val="en-US" w:eastAsia="zh-CN"/>
        </w:rPr>
        <w:t>：</w:t>
      </w:r>
    </w:p>
    <w:tbl>
      <w:tblPr>
        <w:tblStyle w:val="6"/>
        <w:tblW w:w="83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69"/>
        <w:gridCol w:w="1069"/>
        <w:gridCol w:w="2789"/>
        <w:gridCol w:w="1971"/>
        <w:gridCol w:w="14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75" w:hRule="atLeast"/>
        </w:trPr>
        <w:tc>
          <w:tcPr>
            <w:tcW w:w="83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83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项目名称</w:t>
            </w:r>
          </w:p>
        </w:tc>
        <w:tc>
          <w:tcPr>
            <w:tcW w:w="6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公安章贡分局专项经费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主管部门及代码</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赣州市公安局</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实施单位</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赣州市公安局章贡分局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项目属性</w:t>
            </w:r>
          </w:p>
        </w:tc>
        <w:tc>
          <w:tcPr>
            <w:tcW w:w="2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经常性项目</w:t>
            </w:r>
          </w:p>
        </w:tc>
        <w:tc>
          <w:tcPr>
            <w:tcW w:w="1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项目日期范围</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2021-01-01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2021-12-31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项目资金</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（万元）</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年度资金总额</w:t>
            </w:r>
          </w:p>
        </w:tc>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其中：财政拨款</w:t>
            </w:r>
          </w:p>
        </w:tc>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2528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其他资金</w:t>
            </w:r>
          </w:p>
        </w:tc>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体</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标</w:t>
            </w:r>
          </w:p>
        </w:tc>
        <w:tc>
          <w:tcPr>
            <w:tcW w:w="726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年度绩效目标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36"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26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进一步提升见警率、盘查率、管事率，全面提升公安机关对社会治安的动态掌控能力和水平，有效防范和打击社会面违法犯罪活动，有效应对和处置各种突发案事件，有力维护社会治安大局稳定，基本实现“发案少、秩序好、社会稳定、群众满意”的工作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一级指标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二级指标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产出指标</w:t>
            </w: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辅警聘用数量（人）</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&lt;=836人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日常街面巡逻人数（人）</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&gt;=170人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日常应急处突力量人数（人）</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&gt;=60人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质量指标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查处各类刑事、治安案件数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&gt;=600起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各类违法犯罪人员抓获数（名）</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&gt;=800名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入户走访覆盖率（%）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处置、劝访、接访非正常上访次数（件）</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&gt;=700件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7"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时效指标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出警及时率（%）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效益指标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社会效益指标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公众生活治安安全感指数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满意度指标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公安满意度（%）</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&gt;=90%</w:t>
            </w:r>
          </w:p>
        </w:tc>
      </w:tr>
    </w:tbl>
    <w:p>
      <w:pPr>
        <w:ind w:firstLine="642"/>
        <w:rPr>
          <w:rFonts w:hint="default" w:ascii="Times New Roman" w:hAnsi="Times New Roman" w:eastAsia="Adobe 仿宋 Std R" w:cs="Times New Roman"/>
          <w:sz w:val="32"/>
          <w:szCs w:val="32"/>
          <w:lang w:val="en-US" w:eastAsia="zh-CN"/>
        </w:rPr>
      </w:pPr>
    </w:p>
    <w:p>
      <w:pPr>
        <w:ind w:firstLine="642"/>
        <w:rPr>
          <w:rFonts w:hint="default" w:ascii="Times New Roman" w:hAnsi="Times New Roman" w:eastAsia="Adobe 仿宋 Std R" w:cs="Times New Roman"/>
          <w:sz w:val="32"/>
          <w:szCs w:val="32"/>
        </w:rPr>
      </w:pPr>
      <w:r>
        <w:rPr>
          <w:rFonts w:hint="default" w:ascii="Times New Roman" w:hAnsi="Times New Roman" w:eastAsia="Adobe 仿宋 Std R" w:cs="Times New Roman"/>
          <w:sz w:val="32"/>
          <w:szCs w:val="32"/>
        </w:rPr>
        <w:t>2.中心城区“天网”和雪亮工程专项经费项目</w:t>
      </w:r>
      <w:r>
        <w:rPr>
          <w:rStyle w:val="8"/>
          <w:rFonts w:hint="eastAsia" w:ascii="仿宋" w:hAnsi="仿宋" w:eastAsia="仿宋"/>
          <w:sz w:val="32"/>
          <w:szCs w:val="32"/>
          <w:lang w:eastAsia="zh-CN"/>
        </w:rPr>
        <w:t>（</w:t>
      </w:r>
      <w:r>
        <w:rPr>
          <w:rStyle w:val="8"/>
          <w:rFonts w:hint="eastAsia" w:ascii="仿宋" w:hAnsi="仿宋" w:eastAsia="仿宋"/>
          <w:sz w:val="32"/>
          <w:szCs w:val="32"/>
          <w:lang w:val="en-US" w:eastAsia="zh-CN"/>
        </w:rPr>
        <w:t>重点项目</w:t>
      </w:r>
      <w:r>
        <w:rPr>
          <w:rStyle w:val="8"/>
          <w:rFonts w:hint="eastAsia" w:ascii="仿宋" w:hAnsi="仿宋" w:eastAsia="仿宋"/>
          <w:sz w:val="32"/>
          <w:szCs w:val="32"/>
          <w:lang w:eastAsia="zh-CN"/>
        </w:rPr>
        <w:t>）</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rPr>
        <w:t xml:space="preserve"> （1）项目概述</w:t>
      </w:r>
      <w:r>
        <w:rPr>
          <w:rFonts w:hint="default" w:ascii="Times New Roman" w:hAnsi="Times New Roman" w:eastAsia="Adobe 仿宋 Std R" w:cs="Times New Roman"/>
          <w:sz w:val="32"/>
          <w:szCs w:val="32"/>
          <w:lang w:eastAsia="zh-CN"/>
        </w:rPr>
        <w:t>：</w:t>
      </w:r>
      <w:r>
        <w:rPr>
          <w:rFonts w:hint="eastAsia" w:ascii="Times New Roman" w:hAnsi="Times New Roman" w:eastAsia="Adobe 仿宋 Std R" w:cs="Times New Roman"/>
          <w:sz w:val="32"/>
          <w:szCs w:val="32"/>
          <w:lang w:val="en-US" w:eastAsia="zh-CN"/>
        </w:rPr>
        <w:t>通过</w:t>
      </w:r>
      <w:r>
        <w:rPr>
          <w:rStyle w:val="8"/>
          <w:rFonts w:hint="default" w:ascii="Times New Roman" w:hAnsi="Times New Roman" w:eastAsia="仿宋" w:cs="Times New Roman"/>
          <w:sz w:val="32"/>
          <w:szCs w:val="32"/>
          <w:lang w:val="en-US" w:eastAsia="zh-CN"/>
        </w:rPr>
        <w:t>公共安全视频监控项目</w:t>
      </w:r>
      <w:r>
        <w:rPr>
          <w:rStyle w:val="8"/>
          <w:rFonts w:hint="eastAsia" w:ascii="Times New Roman" w:hAnsi="Times New Roman" w:eastAsia="仿宋" w:cs="Times New Roman"/>
          <w:sz w:val="32"/>
          <w:szCs w:val="32"/>
          <w:lang w:val="en-US" w:eastAsia="zh-CN"/>
        </w:rPr>
        <w:t>建设，不断完善中心城区监控点和智能卡口，覆盖中心城区重要区域，加强社会治安防控体系建设，公众安全感和公安满意度有效提升。</w:t>
      </w:r>
    </w:p>
    <w:p>
      <w:pPr>
        <w:ind w:firstLine="642"/>
        <w:rPr>
          <w:rFonts w:hint="eastAsia"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rPr>
        <w:t xml:space="preserve"> （2）立项依据</w:t>
      </w:r>
      <w:r>
        <w:rPr>
          <w:rFonts w:hint="default" w:ascii="Times New Roman" w:hAnsi="Times New Roman" w:eastAsia="Adobe 仿宋 Std R" w:cs="Times New Roman"/>
          <w:sz w:val="32"/>
          <w:szCs w:val="32"/>
          <w:lang w:eastAsia="zh-CN"/>
        </w:rPr>
        <w:t>：</w:t>
      </w:r>
      <w:r>
        <w:rPr>
          <w:rFonts w:hint="eastAsia" w:ascii="Times New Roman" w:hAnsi="Times New Roman" w:eastAsia="Adobe 仿宋 Std R" w:cs="Times New Roman"/>
          <w:sz w:val="32"/>
          <w:szCs w:val="32"/>
          <w:lang w:val="en-US" w:eastAsia="zh-CN"/>
        </w:rPr>
        <w:t>赣州市委市政府的批复。</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lang w:val="en-US" w:eastAsia="zh-CN"/>
        </w:rPr>
        <w:t xml:space="preserve"> </w:t>
      </w:r>
      <w:r>
        <w:rPr>
          <w:rFonts w:hint="default" w:ascii="Times New Roman" w:hAnsi="Times New Roman" w:eastAsia="Adobe 仿宋 Std R" w:cs="Times New Roman"/>
          <w:sz w:val="32"/>
          <w:szCs w:val="32"/>
        </w:rPr>
        <w:t>（3）实施主体</w:t>
      </w:r>
      <w:r>
        <w:rPr>
          <w:rFonts w:hint="default" w:ascii="Times New Roman" w:hAnsi="Times New Roman" w:eastAsia="Adobe 仿宋 Std R" w:cs="Times New Roman"/>
          <w:sz w:val="32"/>
          <w:szCs w:val="32"/>
          <w:lang w:eastAsia="zh-CN"/>
        </w:rPr>
        <w:t>：</w:t>
      </w:r>
      <w:r>
        <w:rPr>
          <w:rFonts w:hint="default" w:ascii="Times New Roman" w:hAnsi="Times New Roman" w:eastAsia="Adobe 仿宋 Std R" w:cs="Times New Roman"/>
          <w:sz w:val="32"/>
          <w:szCs w:val="32"/>
          <w:lang w:val="en-US" w:eastAsia="zh-CN"/>
        </w:rPr>
        <w:t>赣州市公安局</w:t>
      </w:r>
      <w:r>
        <w:rPr>
          <w:rFonts w:hint="eastAsia" w:ascii="Times New Roman" w:hAnsi="Times New Roman" w:eastAsia="Adobe 仿宋 Std R" w:cs="Times New Roman"/>
          <w:sz w:val="32"/>
          <w:szCs w:val="32"/>
          <w:lang w:val="en-US" w:eastAsia="zh-CN"/>
        </w:rPr>
        <w:t>科信支队。</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lang w:val="en-US" w:eastAsia="zh-CN"/>
        </w:rPr>
        <w:t xml:space="preserve"> </w:t>
      </w:r>
      <w:r>
        <w:rPr>
          <w:rFonts w:hint="default" w:ascii="Times New Roman" w:hAnsi="Times New Roman" w:eastAsia="Adobe 仿宋 Std R" w:cs="Times New Roman"/>
          <w:sz w:val="32"/>
          <w:szCs w:val="32"/>
        </w:rPr>
        <w:t>（4）实施方案</w:t>
      </w:r>
      <w:r>
        <w:rPr>
          <w:rFonts w:hint="default" w:ascii="Times New Roman" w:hAnsi="Times New Roman" w:eastAsia="Adobe 仿宋 Std R" w:cs="Times New Roman"/>
          <w:sz w:val="32"/>
          <w:szCs w:val="32"/>
          <w:lang w:eastAsia="zh-CN"/>
        </w:rPr>
        <w:t>：</w:t>
      </w:r>
      <w:r>
        <w:rPr>
          <w:rFonts w:hint="eastAsia" w:ascii="Times New Roman" w:hAnsi="Times New Roman" w:eastAsia="Adobe 仿宋 Std R" w:cs="Times New Roman"/>
          <w:sz w:val="32"/>
          <w:szCs w:val="32"/>
          <w:lang w:val="en-US" w:eastAsia="zh-CN"/>
        </w:rPr>
        <w:t>按合同实施。</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lang w:val="en-US" w:eastAsia="zh-CN"/>
        </w:rPr>
        <w:t>（5）</w:t>
      </w:r>
      <w:r>
        <w:rPr>
          <w:rFonts w:hint="default" w:ascii="Times New Roman" w:hAnsi="Times New Roman" w:eastAsia="Adobe 仿宋 Std R" w:cs="Times New Roman"/>
          <w:sz w:val="32"/>
          <w:szCs w:val="32"/>
        </w:rPr>
        <w:t>实施周期</w:t>
      </w:r>
      <w:r>
        <w:rPr>
          <w:rFonts w:hint="default" w:ascii="Times New Roman" w:hAnsi="Times New Roman" w:eastAsia="Adobe 仿宋 Std R" w:cs="Times New Roman"/>
          <w:sz w:val="32"/>
          <w:szCs w:val="32"/>
          <w:lang w:eastAsia="zh-CN"/>
        </w:rPr>
        <w:t>：</w:t>
      </w:r>
      <w:r>
        <w:rPr>
          <w:rFonts w:hint="default" w:ascii="Times New Roman" w:hAnsi="Times New Roman" w:eastAsia="Adobe 仿宋 Std R" w:cs="Times New Roman"/>
          <w:sz w:val="32"/>
          <w:szCs w:val="32"/>
          <w:lang w:val="en-US" w:eastAsia="zh-CN"/>
        </w:rPr>
        <w:t>2021年1月1日至2021年12月31日</w:t>
      </w:r>
      <w:r>
        <w:rPr>
          <w:rFonts w:hint="eastAsia" w:ascii="Times New Roman" w:hAnsi="Times New Roman" w:eastAsia="Adobe 仿宋 Std R" w:cs="Times New Roman"/>
          <w:sz w:val="32"/>
          <w:szCs w:val="32"/>
          <w:lang w:val="en-US" w:eastAsia="zh-CN"/>
        </w:rPr>
        <w:t>。</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rPr>
        <w:t xml:space="preserve"> （6）年度预算安排</w:t>
      </w:r>
      <w:r>
        <w:rPr>
          <w:rFonts w:hint="default" w:ascii="Times New Roman" w:hAnsi="Times New Roman" w:eastAsia="Adobe 仿宋 Std R" w:cs="Times New Roman"/>
          <w:sz w:val="32"/>
          <w:szCs w:val="32"/>
          <w:lang w:eastAsia="zh-CN"/>
        </w:rPr>
        <w:t>：</w:t>
      </w:r>
      <w:r>
        <w:rPr>
          <w:rFonts w:hint="default" w:ascii="Times New Roman" w:hAnsi="Times New Roman" w:eastAsia="Adobe 仿宋 Std R" w:cs="Times New Roman"/>
          <w:sz w:val="32"/>
          <w:szCs w:val="32"/>
          <w:lang w:val="en-US" w:eastAsia="zh-CN"/>
        </w:rPr>
        <w:t>1939.6万元</w:t>
      </w:r>
      <w:r>
        <w:rPr>
          <w:rFonts w:hint="eastAsia" w:ascii="Times New Roman" w:hAnsi="Times New Roman" w:eastAsia="Adobe 仿宋 Std R" w:cs="Times New Roman"/>
          <w:sz w:val="32"/>
          <w:szCs w:val="32"/>
          <w:lang w:val="en-US" w:eastAsia="zh-CN"/>
        </w:rPr>
        <w:t>。</w:t>
      </w:r>
    </w:p>
    <w:p>
      <w:pPr>
        <w:ind w:firstLine="642"/>
        <w:rPr>
          <w:rFonts w:hint="default" w:ascii="Times New Roman" w:hAnsi="Times New Roman" w:eastAsia="Adobe 仿宋 Std R" w:cs="Times New Roman"/>
          <w:sz w:val="32"/>
          <w:szCs w:val="32"/>
          <w:lang w:eastAsia="zh-CN"/>
        </w:rPr>
      </w:pPr>
      <w:r>
        <w:rPr>
          <w:rFonts w:hint="default" w:ascii="Times New Roman" w:hAnsi="Times New Roman" w:eastAsia="Adobe 仿宋 Std R" w:cs="Times New Roman"/>
          <w:sz w:val="32"/>
          <w:szCs w:val="32"/>
        </w:rPr>
        <w:t xml:space="preserve"> （7）绩效目标和指标</w:t>
      </w:r>
      <w:r>
        <w:rPr>
          <w:rFonts w:hint="default" w:ascii="Times New Roman" w:hAnsi="Times New Roman" w:eastAsia="Adobe 仿宋 Std R" w:cs="Times New Roman"/>
          <w:sz w:val="32"/>
          <w:szCs w:val="32"/>
          <w:lang w:eastAsia="zh-CN"/>
        </w:rPr>
        <w:t>：</w:t>
      </w:r>
    </w:p>
    <w:tbl>
      <w:tblPr>
        <w:tblStyle w:val="6"/>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85"/>
        <w:gridCol w:w="1084"/>
        <w:gridCol w:w="2833"/>
        <w:gridCol w:w="2003"/>
        <w:gridCol w:w="13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75" w:hRule="atLeast"/>
        </w:trPr>
        <w:tc>
          <w:tcPr>
            <w:tcW w:w="83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83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项目名称</w:t>
            </w:r>
          </w:p>
        </w:tc>
        <w:tc>
          <w:tcPr>
            <w:tcW w:w="61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中心城区“天网”和雪亮工程专项经费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主管部门及代码</w:t>
            </w:r>
          </w:p>
        </w:tc>
        <w:tc>
          <w:tcPr>
            <w:tcW w:w="2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赣州市公安局</w:t>
            </w:r>
          </w:p>
        </w:tc>
        <w:tc>
          <w:tcPr>
            <w:tcW w:w="20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实施单位</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赣州市公安局科信支队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6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项目属性</w:t>
            </w:r>
          </w:p>
        </w:tc>
        <w:tc>
          <w:tcPr>
            <w:tcW w:w="28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经常性项目</w:t>
            </w:r>
          </w:p>
        </w:tc>
        <w:tc>
          <w:tcPr>
            <w:tcW w:w="20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项目日期范围</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2021-01-01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8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2021-12-31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6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项目资金</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（万元）</w:t>
            </w:r>
          </w:p>
        </w:tc>
        <w:tc>
          <w:tcPr>
            <w:tcW w:w="2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年度资金总额</w:t>
            </w:r>
          </w:p>
        </w:tc>
        <w:tc>
          <w:tcPr>
            <w:tcW w:w="3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1939.6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其中：财政拨款</w:t>
            </w:r>
          </w:p>
        </w:tc>
        <w:tc>
          <w:tcPr>
            <w:tcW w:w="3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1939.6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5" w:hRule="atLeast"/>
        </w:trPr>
        <w:tc>
          <w:tcPr>
            <w:tcW w:w="21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其他资金</w:t>
            </w:r>
          </w:p>
        </w:tc>
        <w:tc>
          <w:tcPr>
            <w:tcW w:w="3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体</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标</w:t>
            </w:r>
          </w:p>
        </w:tc>
        <w:tc>
          <w:tcPr>
            <w:tcW w:w="725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年度绩效目标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76" w:hRule="atLeast"/>
        </w:trPr>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25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如期完成年初设定的目标，不断完善中心城区监控点和智能卡口，覆盖中心城区重要区域，加强社会治安防控体系建设，公众安全感和公安满意度有效提升。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一级指标</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二级指标</w:t>
            </w: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三级指标</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产出指标</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数量指标</w:t>
            </w: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重点地区监控探头覆盖率（%）</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质量指标</w:t>
            </w: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监控探头在线率（%）</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视频监控探头完好率</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时效指标</w:t>
            </w: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视频监控点正常使用年限</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故障处理及时性</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&lt;=72小时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效益指标</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社会效益指标</w:t>
            </w: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公众生活治安安全感指数</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满意度指标</w:t>
            </w:r>
          </w:p>
        </w:tc>
        <w:tc>
          <w:tcPr>
            <w:tcW w:w="10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满意度指标</w:t>
            </w: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公众满意度（%）</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实施单位使用满意度（%）</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&gt;=90%</w:t>
            </w:r>
          </w:p>
        </w:tc>
      </w:tr>
    </w:tbl>
    <w:p>
      <w:pPr>
        <w:ind w:firstLine="642"/>
        <w:rPr>
          <w:rFonts w:hint="default" w:ascii="Times New Roman" w:hAnsi="Times New Roman" w:eastAsia="Adobe 仿宋 Std R" w:cs="Times New Roman"/>
          <w:sz w:val="32"/>
          <w:szCs w:val="32"/>
          <w:lang w:val="en-US" w:eastAsia="zh-CN"/>
        </w:rPr>
      </w:pPr>
    </w:p>
    <w:p>
      <w:pPr>
        <w:widowControl/>
        <w:spacing w:line="580" w:lineRule="exact"/>
        <w:ind w:firstLine="640" w:firstLineChars="200"/>
        <w:jc w:val="left"/>
        <w:rPr>
          <w:rFonts w:hint="default" w:ascii="Times New Roman" w:hAnsi="Times New Roman" w:eastAsia="楷体_GB2312" w:cs="Times New Roman"/>
          <w:b/>
          <w:sz w:val="32"/>
          <w:szCs w:val="30"/>
        </w:rPr>
      </w:pPr>
      <w:r>
        <w:rPr>
          <w:rFonts w:hint="default" w:ascii="Times New Roman" w:hAnsi="Times New Roman" w:eastAsia="楷体_GB2312" w:cs="Times New Roman"/>
          <w:b/>
          <w:kern w:val="0"/>
          <w:sz w:val="32"/>
          <w:szCs w:val="32"/>
        </w:rPr>
        <w:t>二、</w:t>
      </w:r>
      <w:r>
        <w:rPr>
          <w:rFonts w:hint="default" w:ascii="Times New Roman" w:hAnsi="Times New Roman" w:eastAsia="楷体_GB2312" w:cs="Times New Roman"/>
          <w:b/>
          <w:sz w:val="32"/>
          <w:szCs w:val="30"/>
          <w:lang w:eastAsia="zh-CN"/>
        </w:rPr>
        <w:t>2021</w:t>
      </w:r>
      <w:r>
        <w:rPr>
          <w:rFonts w:hint="default" w:ascii="Times New Roman" w:hAnsi="Times New Roman" w:eastAsia="楷体_GB2312" w:cs="Times New Roman"/>
          <w:b/>
          <w:sz w:val="32"/>
          <w:szCs w:val="30"/>
        </w:rPr>
        <w:t>年“三公”经费预算情况说明</w:t>
      </w:r>
    </w:p>
    <w:p>
      <w:pPr>
        <w:ind w:firstLine="640" w:firstLineChars="200"/>
        <w:jc w:val="left"/>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lang w:eastAsia="zh-CN"/>
        </w:rPr>
        <w:t>2021</w:t>
      </w:r>
      <w:r>
        <w:rPr>
          <w:rFonts w:hint="default" w:ascii="Times New Roman" w:hAnsi="Times New Roman" w:eastAsia="仿宋" w:cs="Times New Roman"/>
          <w:bCs/>
          <w:sz w:val="32"/>
          <w:szCs w:val="32"/>
        </w:rPr>
        <w:t>年</w:t>
      </w:r>
      <w:r>
        <w:rPr>
          <w:rFonts w:hint="default" w:ascii="Times New Roman" w:hAnsi="Times New Roman" w:eastAsia="仿宋" w:cs="Times New Roman"/>
          <w:bCs/>
          <w:sz w:val="32"/>
          <w:szCs w:val="32"/>
        </w:rPr>
        <w:fldChar w:fldCharType="begin"/>
      </w:r>
      <w:r>
        <w:rPr>
          <w:rFonts w:hint="default" w:ascii="Times New Roman" w:hAnsi="Times New Roman" w:eastAsia="仿宋" w:cs="Times New Roman"/>
          <w:bCs/>
          <w:sz w:val="32"/>
          <w:szCs w:val="32"/>
        </w:rPr>
        <w:instrText xml:space="preserve">MERGEFIELD ${page400644146.ds215660413_REP_JXJC_AGENCY_WZR_NAME}</w:instrText>
      </w:r>
      <w:r>
        <w:rPr>
          <w:rFonts w:hint="default" w:ascii="Times New Roman" w:hAnsi="Times New Roman" w:eastAsia="仿宋" w:cs="Times New Roman"/>
          <w:bCs/>
          <w:sz w:val="32"/>
          <w:szCs w:val="32"/>
        </w:rPr>
        <w:fldChar w:fldCharType="separate"/>
      </w:r>
      <w:r>
        <w:rPr>
          <w:rFonts w:hint="default" w:ascii="Times New Roman" w:hAnsi="Times New Roman" w:eastAsia="仿宋" w:cs="Times New Roman"/>
          <w:bCs/>
          <w:sz w:val="32"/>
          <w:szCs w:val="32"/>
          <w:lang w:eastAsia="zh-CN"/>
        </w:rPr>
        <w:t>赣州市</w:t>
      </w:r>
      <w:r>
        <w:rPr>
          <w:rFonts w:hint="default" w:ascii="Times New Roman" w:hAnsi="Times New Roman" w:eastAsia="仿宋" w:cs="Times New Roman"/>
          <w:bCs/>
          <w:sz w:val="32"/>
          <w:szCs w:val="32"/>
          <w:lang w:val="en-US" w:eastAsia="zh-CN"/>
        </w:rPr>
        <w:t>公安</w:t>
      </w:r>
      <w:r>
        <w:rPr>
          <w:rFonts w:hint="default" w:ascii="Times New Roman" w:hAnsi="Times New Roman" w:eastAsia="仿宋" w:cs="Times New Roman"/>
          <w:bCs/>
          <w:sz w:val="32"/>
          <w:szCs w:val="32"/>
          <w:lang w:eastAsia="zh-CN"/>
        </w:rPr>
        <w:t>局</w:t>
      </w:r>
      <w:r>
        <w:rPr>
          <w:rFonts w:hint="default" w:ascii="Times New Roman" w:hAnsi="Times New Roman" w:cs="Times New Roman"/>
        </w:rPr>
        <w:fldChar w:fldCharType="end"/>
      </w:r>
      <w:r>
        <w:rPr>
          <w:rFonts w:hint="default" w:ascii="Times New Roman" w:hAnsi="Times New Roman" w:eastAsia="仿宋" w:cs="Times New Roman"/>
          <w:bCs/>
          <w:sz w:val="32"/>
          <w:szCs w:val="32"/>
        </w:rPr>
        <w:t>"三公"经费一般公共预算安排</w:t>
      </w:r>
      <w:r>
        <w:rPr>
          <w:rFonts w:hint="eastAsia" w:ascii="Times New Roman" w:hAnsi="Times New Roman" w:eastAsia="仿宋" w:cs="Times New Roman"/>
          <w:bCs/>
          <w:sz w:val="32"/>
          <w:szCs w:val="32"/>
          <w:lang w:val="en-US" w:eastAsia="zh-CN"/>
        </w:rPr>
        <w:t>2025.4</w:t>
      </w:r>
      <w:r>
        <w:rPr>
          <w:rFonts w:hint="default" w:ascii="Times New Roman" w:hAnsi="Times New Roman" w:eastAsia="仿宋" w:cs="Times New Roman"/>
          <w:bCs/>
          <w:sz w:val="32"/>
          <w:szCs w:val="32"/>
        </w:rPr>
        <w:t>万元，</w:t>
      </w:r>
      <w:r>
        <w:rPr>
          <w:rFonts w:hint="eastAsia" w:ascii="Times New Roman" w:hAnsi="Times New Roman" w:eastAsia="仿宋" w:cs="Times New Roman"/>
          <w:bCs/>
          <w:sz w:val="32"/>
          <w:szCs w:val="32"/>
          <w:lang w:val="en-US" w:eastAsia="zh-CN"/>
        </w:rPr>
        <w:t>比上年减少21.65万元，</w:t>
      </w:r>
      <w:r>
        <w:rPr>
          <w:rFonts w:hint="default" w:ascii="Times New Roman" w:hAnsi="Times New Roman" w:eastAsia="仿宋" w:cs="Times New Roman"/>
          <w:bCs/>
          <w:sz w:val="32"/>
          <w:szCs w:val="32"/>
        </w:rPr>
        <w:t>其中：</w:t>
      </w:r>
    </w:p>
    <w:p>
      <w:pPr>
        <w:ind w:firstLine="640" w:firstLineChars="200"/>
        <w:jc w:val="left"/>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因公出国</w:t>
      </w:r>
      <w:r>
        <w:rPr>
          <w:rFonts w:hint="default" w:ascii="Times New Roman" w:hAnsi="Times New Roman" w:eastAsia="仿宋" w:cs="Times New Roman"/>
          <w:kern w:val="0"/>
          <w:sz w:val="32"/>
          <w:szCs w:val="32"/>
          <w:lang w:val="en-US" w:eastAsia="zh-CN"/>
        </w:rPr>
        <w:t>14</w:t>
      </w:r>
      <w:r>
        <w:rPr>
          <w:rFonts w:hint="default" w:ascii="Times New Roman" w:hAnsi="Times New Roman" w:eastAsia="仿宋" w:cs="Times New Roman"/>
          <w:bCs/>
          <w:sz w:val="32"/>
          <w:szCs w:val="32"/>
        </w:rPr>
        <w:t>万元,比上年减</w:t>
      </w:r>
      <w:r>
        <w:rPr>
          <w:rFonts w:hint="default" w:ascii="Times New Roman" w:hAnsi="Times New Roman" w:eastAsia="仿宋" w:cs="Times New Roman"/>
          <w:bCs/>
          <w:sz w:val="32"/>
          <w:szCs w:val="32"/>
          <w:lang w:val="en-US" w:eastAsia="zh-CN"/>
        </w:rPr>
        <w:t>少1</w:t>
      </w:r>
      <w:r>
        <w:rPr>
          <w:rFonts w:hint="default" w:ascii="Times New Roman" w:hAnsi="Times New Roman" w:eastAsia="仿宋" w:cs="Times New Roman"/>
          <w:bCs/>
          <w:sz w:val="32"/>
          <w:szCs w:val="32"/>
        </w:rPr>
        <w:t>万元，主要原因是：</w:t>
      </w:r>
      <w:r>
        <w:rPr>
          <w:rFonts w:hint="default" w:ascii="Times New Roman" w:hAnsi="Times New Roman" w:eastAsia="仿宋" w:cs="Times New Roman"/>
          <w:bCs/>
          <w:sz w:val="32"/>
          <w:szCs w:val="32"/>
          <w:lang w:val="en-US" w:eastAsia="zh-CN"/>
        </w:rPr>
        <w:t>按要求贯彻落实过紧日子要求压减三公经费预算</w:t>
      </w:r>
      <w:r>
        <w:rPr>
          <w:rFonts w:hint="default" w:ascii="Times New Roman" w:hAnsi="Times New Roman" w:eastAsia="仿宋" w:cs="Times New Roman"/>
          <w:bCs/>
          <w:sz w:val="32"/>
          <w:szCs w:val="32"/>
        </w:rPr>
        <w:t>。</w:t>
      </w:r>
    </w:p>
    <w:p>
      <w:pPr>
        <w:ind w:firstLine="640" w:firstLineChars="200"/>
        <w:jc w:val="left"/>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公务接待</w:t>
      </w:r>
      <w:r>
        <w:rPr>
          <w:rFonts w:hint="eastAsia" w:ascii="Times New Roman" w:hAnsi="Times New Roman" w:eastAsia="仿宋" w:cs="Times New Roman"/>
          <w:kern w:val="0"/>
          <w:sz w:val="32"/>
          <w:szCs w:val="32"/>
          <w:lang w:val="en-US" w:eastAsia="zh-CN"/>
        </w:rPr>
        <w:t>272.8</w:t>
      </w:r>
      <w:r>
        <w:rPr>
          <w:rFonts w:hint="default" w:ascii="Times New Roman" w:hAnsi="Times New Roman" w:eastAsia="仿宋" w:cs="Times New Roman"/>
          <w:bCs/>
          <w:sz w:val="32"/>
          <w:szCs w:val="32"/>
        </w:rPr>
        <w:t>万元,比上年减</w:t>
      </w:r>
      <w:r>
        <w:rPr>
          <w:rFonts w:hint="default" w:ascii="Times New Roman" w:hAnsi="Times New Roman" w:eastAsia="仿宋" w:cs="Times New Roman"/>
          <w:bCs/>
          <w:sz w:val="32"/>
          <w:szCs w:val="32"/>
          <w:lang w:val="en-US" w:eastAsia="zh-CN"/>
        </w:rPr>
        <w:t>少</w:t>
      </w:r>
      <w:r>
        <w:rPr>
          <w:rFonts w:hint="eastAsia" w:ascii="Times New Roman" w:hAnsi="Times New Roman" w:eastAsia="仿宋" w:cs="Times New Roman"/>
          <w:bCs/>
          <w:sz w:val="32"/>
          <w:szCs w:val="32"/>
          <w:lang w:val="en-US" w:eastAsia="zh-CN"/>
        </w:rPr>
        <w:t>8.59</w:t>
      </w:r>
      <w:r>
        <w:rPr>
          <w:rFonts w:hint="default" w:ascii="Times New Roman" w:hAnsi="Times New Roman" w:eastAsia="仿宋" w:cs="Times New Roman"/>
          <w:bCs/>
          <w:sz w:val="32"/>
          <w:szCs w:val="32"/>
        </w:rPr>
        <w:t>万元，主要原因是：</w:t>
      </w:r>
      <w:r>
        <w:rPr>
          <w:rFonts w:hint="default" w:ascii="Times New Roman" w:hAnsi="Times New Roman" w:eastAsia="仿宋" w:cs="Times New Roman"/>
          <w:bCs/>
          <w:sz w:val="32"/>
          <w:szCs w:val="32"/>
          <w:lang w:val="en-US" w:eastAsia="zh-CN"/>
        </w:rPr>
        <w:t>按要求贯彻落实过紧日子要求压减三公经费预算</w:t>
      </w:r>
      <w:r>
        <w:rPr>
          <w:rFonts w:hint="default" w:ascii="Times New Roman" w:hAnsi="Times New Roman" w:eastAsia="仿宋" w:cs="Times New Roman"/>
          <w:bCs/>
          <w:sz w:val="32"/>
          <w:szCs w:val="32"/>
        </w:rPr>
        <w:t>。</w:t>
      </w:r>
    </w:p>
    <w:p>
      <w:pPr>
        <w:ind w:firstLine="640" w:firstLineChars="200"/>
        <w:jc w:val="left"/>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公务用车运行</w:t>
      </w:r>
      <w:r>
        <w:rPr>
          <w:rFonts w:hint="eastAsia" w:ascii="Times New Roman" w:hAnsi="Times New Roman" w:eastAsia="仿宋" w:cs="Times New Roman"/>
          <w:kern w:val="0"/>
          <w:sz w:val="32"/>
          <w:szCs w:val="32"/>
          <w:lang w:val="en-US" w:eastAsia="zh-CN"/>
        </w:rPr>
        <w:t>1062.6</w:t>
      </w:r>
      <w:r>
        <w:rPr>
          <w:rFonts w:hint="default" w:ascii="Times New Roman" w:hAnsi="Times New Roman" w:eastAsia="仿宋" w:cs="Times New Roman"/>
          <w:bCs/>
          <w:sz w:val="32"/>
          <w:szCs w:val="32"/>
        </w:rPr>
        <w:t>万元,比上年减</w:t>
      </w:r>
      <w:r>
        <w:rPr>
          <w:rFonts w:hint="default" w:ascii="Times New Roman" w:hAnsi="Times New Roman" w:eastAsia="仿宋" w:cs="Times New Roman"/>
          <w:bCs/>
          <w:sz w:val="32"/>
          <w:szCs w:val="32"/>
          <w:lang w:val="en-US" w:eastAsia="zh-CN"/>
        </w:rPr>
        <w:t>少</w:t>
      </w:r>
      <w:r>
        <w:rPr>
          <w:rFonts w:hint="eastAsia" w:ascii="Times New Roman" w:hAnsi="Times New Roman" w:eastAsia="仿宋" w:cs="Times New Roman"/>
          <w:bCs/>
          <w:sz w:val="32"/>
          <w:szCs w:val="32"/>
          <w:lang w:val="en-US" w:eastAsia="zh-CN"/>
        </w:rPr>
        <w:t>20.38</w:t>
      </w:r>
      <w:r>
        <w:rPr>
          <w:rFonts w:hint="default" w:ascii="Times New Roman" w:hAnsi="Times New Roman" w:eastAsia="仿宋" w:cs="Times New Roman"/>
          <w:bCs/>
          <w:sz w:val="32"/>
          <w:szCs w:val="32"/>
        </w:rPr>
        <w:t>万元，主要原因是：</w:t>
      </w:r>
      <w:r>
        <w:rPr>
          <w:rFonts w:hint="default" w:ascii="Times New Roman" w:hAnsi="Times New Roman" w:eastAsia="仿宋" w:cs="Times New Roman"/>
          <w:bCs/>
          <w:sz w:val="32"/>
          <w:szCs w:val="32"/>
          <w:lang w:val="en-US" w:eastAsia="zh-CN"/>
        </w:rPr>
        <w:t>按要求贯彻落实过紧日子要求压减三公经费预算</w:t>
      </w:r>
      <w:r>
        <w:rPr>
          <w:rFonts w:hint="default" w:ascii="Times New Roman" w:hAnsi="Times New Roman" w:eastAsia="仿宋" w:cs="Times New Roman"/>
          <w:bCs/>
          <w:sz w:val="32"/>
          <w:szCs w:val="32"/>
        </w:rPr>
        <w:t>。</w:t>
      </w:r>
    </w:p>
    <w:p>
      <w:pPr>
        <w:ind w:firstLine="640" w:firstLineChars="200"/>
        <w:jc w:val="left"/>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公务用车购置</w:t>
      </w:r>
      <w:r>
        <w:rPr>
          <w:rFonts w:hint="eastAsia" w:ascii="Times New Roman" w:hAnsi="Times New Roman" w:eastAsia="仿宋" w:cs="Times New Roman"/>
          <w:kern w:val="0"/>
          <w:sz w:val="32"/>
          <w:szCs w:val="32"/>
          <w:lang w:val="en-US" w:eastAsia="zh-CN"/>
        </w:rPr>
        <w:t>676</w:t>
      </w:r>
      <w:r>
        <w:rPr>
          <w:rFonts w:hint="default" w:ascii="Times New Roman" w:hAnsi="Times New Roman" w:eastAsia="仿宋" w:cs="Times New Roman"/>
          <w:bCs/>
          <w:sz w:val="32"/>
          <w:szCs w:val="32"/>
        </w:rPr>
        <w:t>万元,比上年增</w:t>
      </w:r>
      <w:r>
        <w:rPr>
          <w:rFonts w:hint="eastAsia" w:ascii="Times New Roman" w:hAnsi="Times New Roman" w:eastAsia="仿宋" w:cs="Times New Roman"/>
          <w:bCs/>
          <w:sz w:val="32"/>
          <w:szCs w:val="32"/>
          <w:lang w:val="en-US" w:eastAsia="zh-CN"/>
        </w:rPr>
        <w:t>8.32</w:t>
      </w:r>
      <w:r>
        <w:rPr>
          <w:rFonts w:hint="default" w:ascii="Times New Roman" w:hAnsi="Times New Roman" w:eastAsia="仿宋" w:cs="Times New Roman"/>
          <w:bCs/>
          <w:sz w:val="32"/>
          <w:szCs w:val="32"/>
        </w:rPr>
        <w:t>万元，主要原因是：</w:t>
      </w:r>
      <w:r>
        <w:rPr>
          <w:rFonts w:hint="eastAsia" w:ascii="Times New Roman" w:hAnsi="Times New Roman" w:eastAsia="仿宋" w:cs="Times New Roman"/>
          <w:bCs/>
          <w:sz w:val="32"/>
          <w:szCs w:val="32"/>
          <w:lang w:val="en-US" w:eastAsia="zh-CN"/>
        </w:rPr>
        <w:t>2021年度更新购置执法执勤车辆需安排预算资金</w:t>
      </w:r>
      <w:r>
        <w:rPr>
          <w:rFonts w:hint="default" w:ascii="Times New Roman" w:hAnsi="Times New Roman" w:eastAsia="仿宋" w:cs="Times New Roman"/>
          <w:bCs/>
          <w:sz w:val="32"/>
          <w:szCs w:val="32"/>
        </w:rPr>
        <w:t>。</w:t>
      </w:r>
    </w:p>
    <w:p>
      <w:pPr>
        <w:widowControl/>
        <w:shd w:val="clear" w:color="auto" w:fill="FFFFFF"/>
        <w:spacing w:line="640" w:lineRule="atLeast"/>
        <w:jc w:val="both"/>
        <w:rPr>
          <w:rFonts w:hint="default" w:ascii="Times New Roman" w:hAnsi="Times New Roman" w:eastAsia="仿宋_GB2312" w:cs="Times New Roman"/>
          <w:b/>
          <w:sz w:val="32"/>
          <w:szCs w:val="30"/>
        </w:rPr>
      </w:pPr>
    </w:p>
    <w:p>
      <w:pPr>
        <w:widowControl/>
        <w:shd w:val="clear" w:color="auto" w:fill="FFFFFF"/>
        <w:spacing w:line="640" w:lineRule="atLeast"/>
        <w:jc w:val="center"/>
        <w:rPr>
          <w:rFonts w:hint="default" w:ascii="Times New Roman" w:hAnsi="Times New Roman" w:cs="Times New Roman"/>
          <w:color w:val="333333"/>
          <w:sz w:val="14"/>
          <w:szCs w:val="14"/>
        </w:rPr>
      </w:pPr>
      <w:r>
        <w:rPr>
          <w:rFonts w:hint="default" w:ascii="Times New Roman" w:hAnsi="Times New Roman" w:eastAsia="仿宋_GB2312" w:cs="Times New Roman"/>
          <w:b/>
          <w:sz w:val="32"/>
          <w:szCs w:val="30"/>
        </w:rPr>
        <w:t>第四部分   名词解释</w:t>
      </w:r>
    </w:p>
    <w:p>
      <w:pPr>
        <w:widowControl/>
        <w:shd w:val="clear" w:color="auto" w:fill="FFFFFF"/>
        <w:spacing w:line="640" w:lineRule="atLeast"/>
        <w:ind w:firstLine="800" w:firstLineChars="250"/>
        <w:jc w:val="left"/>
        <w:rPr>
          <w:rFonts w:hint="default" w:ascii="Times New Roman" w:hAnsi="Times New Roman" w:eastAsia="Adobe 仿宋 Std R" w:cs="Times New Roman"/>
          <w:b/>
          <w:bCs/>
          <w:sz w:val="32"/>
          <w:szCs w:val="32"/>
        </w:rPr>
      </w:pPr>
      <w:r>
        <w:rPr>
          <w:rFonts w:hint="default" w:ascii="Times New Roman" w:hAnsi="Times New Roman" w:eastAsia="Adobe 仿宋 Std R" w:cs="Times New Roman"/>
          <w:b/>
          <w:bCs/>
          <w:sz w:val="32"/>
          <w:szCs w:val="32"/>
        </w:rPr>
        <w:t>一、收入科目</w:t>
      </w:r>
    </w:p>
    <w:p>
      <w:pPr>
        <w:widowControl/>
        <w:numPr>
          <w:ilvl w:val="0"/>
          <w:numId w:val="3"/>
        </w:numPr>
        <w:spacing w:line="600" w:lineRule="exact"/>
        <w:ind w:firstLine="640"/>
        <w:jc w:val="left"/>
        <w:rPr>
          <w:rFonts w:hint="default" w:ascii="Times New Roman" w:hAnsi="Times New Roman" w:eastAsia="仿宋_GB2312" w:cs="Times New Roman"/>
          <w:color w:val="000000"/>
          <w:sz w:val="32"/>
          <w:szCs w:val="30"/>
        </w:rPr>
      </w:pPr>
      <w:r>
        <w:rPr>
          <w:rFonts w:hint="default" w:ascii="Times New Roman" w:hAnsi="Times New Roman" w:eastAsia="仿宋_GB2312" w:cs="Times New Roman"/>
          <w:color w:val="000000"/>
          <w:sz w:val="32"/>
          <w:szCs w:val="30"/>
        </w:rPr>
        <w:t>财政拨款：指</w:t>
      </w:r>
      <w:r>
        <w:rPr>
          <w:rFonts w:hint="default" w:ascii="Times New Roman" w:hAnsi="Times New Roman" w:eastAsia="仿宋_GB2312" w:cs="Times New Roman"/>
          <w:color w:val="000000"/>
          <w:sz w:val="32"/>
          <w:szCs w:val="30"/>
          <w:lang w:val="en-US" w:eastAsia="zh-CN"/>
        </w:rPr>
        <w:t>市</w:t>
      </w:r>
      <w:r>
        <w:rPr>
          <w:rFonts w:hint="default" w:ascii="Times New Roman" w:hAnsi="Times New Roman" w:eastAsia="仿宋_GB2312" w:cs="Times New Roman"/>
          <w:color w:val="000000"/>
          <w:sz w:val="32"/>
          <w:szCs w:val="30"/>
        </w:rPr>
        <w:t>级财政当年拨付的资金。</w:t>
      </w:r>
    </w:p>
    <w:p>
      <w:pPr>
        <w:widowControl/>
        <w:numPr>
          <w:ilvl w:val="0"/>
          <w:numId w:val="3"/>
        </w:numPr>
        <w:spacing w:line="600" w:lineRule="exact"/>
        <w:ind w:firstLine="640"/>
        <w:jc w:val="left"/>
        <w:rPr>
          <w:rFonts w:hint="default" w:ascii="Times New Roman" w:hAnsi="Times New Roman" w:eastAsia="仿宋_GB2312" w:cs="Times New Roman"/>
          <w:color w:val="000000"/>
          <w:sz w:val="32"/>
          <w:szCs w:val="30"/>
        </w:rPr>
      </w:pPr>
      <w:r>
        <w:rPr>
          <w:rFonts w:hint="default" w:ascii="Times New Roman"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（三）</w:t>
      </w:r>
      <w:r>
        <w:rPr>
          <w:rFonts w:hint="default" w:ascii="Times New Roman" w:hAnsi="Times New Roman" w:eastAsia="仿宋_GB2312" w:cs="Times New Roman"/>
          <w:color w:val="000000"/>
          <w:sz w:val="32"/>
          <w:szCs w:val="30"/>
        </w:rPr>
        <w:t>事业收入：指事业单位开展专业业务活动及辅助活动取得的收入。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（四）</w:t>
      </w:r>
      <w:r>
        <w:rPr>
          <w:rFonts w:hint="default" w:ascii="Times New Roman" w:hAnsi="Times New Roman" w:eastAsia="仿宋_GB2312" w:cs="Times New Roman"/>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hint="default" w:ascii="Times New Roman" w:hAnsi="Times New Roman" w:eastAsia="Adobe 仿宋 Std R" w:cs="Times New Roman"/>
          <w:sz w:val="32"/>
          <w:szCs w:val="32"/>
        </w:rPr>
      </w:pPr>
      <w:r>
        <w:rPr>
          <w:rFonts w:hint="default" w:ascii="Times New Roman" w:hAnsi="Times New Roman" w:eastAsia="仿宋_GB2312" w:cs="Times New Roman"/>
          <w:sz w:val="32"/>
          <w:szCs w:val="30"/>
        </w:rPr>
        <w:t>（</w:t>
      </w:r>
      <w:r>
        <w:rPr>
          <w:rFonts w:hint="default" w:ascii="Times New Roman" w:hAnsi="Times New Roman" w:eastAsia="Adobe 仿宋 Std R" w:cs="Times New Roman"/>
          <w:sz w:val="32"/>
          <w:szCs w:val="32"/>
        </w:rPr>
        <w:t>五）</w:t>
      </w:r>
      <w:r>
        <w:rPr>
          <w:rFonts w:hint="default" w:ascii="Times New Roman" w:hAnsi="Times New Roman" w:eastAsia="仿宋_GB2312" w:cs="Times New Roman"/>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（六）</w:t>
      </w:r>
      <w:r>
        <w:rPr>
          <w:rFonts w:hint="default" w:ascii="Times New Roman" w:hAnsi="Times New Roman" w:eastAsia="仿宋_GB2312" w:cs="Times New Roman"/>
          <w:color w:val="000000"/>
          <w:sz w:val="32"/>
          <w:szCs w:val="30"/>
        </w:rPr>
        <w:t>上级补助收入：反映事业单位从主管部门和上级单位取得的非财政补助收入。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（七）</w:t>
      </w:r>
      <w:r>
        <w:rPr>
          <w:rFonts w:hint="default" w:ascii="Times New Roman" w:hAnsi="Times New Roman" w:eastAsia="仿宋_GB2312" w:cs="Times New Roman"/>
          <w:color w:val="000000"/>
          <w:sz w:val="32"/>
          <w:szCs w:val="30"/>
        </w:rPr>
        <w:t>其他收入：指除财政拨款、事业收入、事业单位经营收入等以外的各项收入。</w:t>
      </w:r>
    </w:p>
    <w:p>
      <w:pPr>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（八）</w:t>
      </w:r>
      <w:r>
        <w:rPr>
          <w:rFonts w:hint="default" w:ascii="Times New Roman" w:hAnsi="Times New Roman" w:eastAsia="仿宋_GB2312" w:cs="Times New Roman"/>
          <w:color w:val="000000"/>
          <w:sz w:val="32"/>
          <w:szCs w:val="30"/>
        </w:rPr>
        <w:t>使用非财政拨款结余：填列历年滚存的非限定用途的非统计财政拨款结余弥补</w:t>
      </w:r>
      <w:r>
        <w:rPr>
          <w:rFonts w:hint="default" w:ascii="Times New Roman" w:hAnsi="Times New Roman" w:eastAsia="仿宋_GB2312" w:cs="Times New Roman"/>
          <w:color w:val="000000"/>
          <w:sz w:val="32"/>
          <w:szCs w:val="30"/>
          <w:lang w:eastAsia="zh-CN"/>
        </w:rPr>
        <w:t>2021</w:t>
      </w:r>
      <w:r>
        <w:rPr>
          <w:rFonts w:hint="default" w:ascii="Times New Roman" w:hAnsi="Times New Roman" w:eastAsia="仿宋_GB2312" w:cs="Times New Roman"/>
          <w:color w:val="000000"/>
          <w:sz w:val="32"/>
          <w:szCs w:val="30"/>
        </w:rPr>
        <w:t>年收支差额的数额。</w:t>
      </w:r>
    </w:p>
    <w:p>
      <w:pPr>
        <w:spacing w:line="600" w:lineRule="exact"/>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（九）</w:t>
      </w:r>
      <w:r>
        <w:rPr>
          <w:rFonts w:hint="default" w:ascii="Times New Roman" w:hAnsi="Times New Roman" w:eastAsia="仿宋_GB2312" w:cs="Times New Roman"/>
          <w:color w:val="000000"/>
          <w:sz w:val="32"/>
          <w:szCs w:val="30"/>
        </w:rPr>
        <w:t>上年结转和结余：填列2021年全部结转和结余的资金数，包括当年结转结余资金和历年滚存结转结余资金。</w:t>
      </w:r>
    </w:p>
    <w:p>
      <w:pPr>
        <w:ind w:firstLine="640" w:firstLineChars="200"/>
        <w:rPr>
          <w:rFonts w:hint="default" w:ascii="Times New Roman" w:hAnsi="Times New Roman" w:eastAsia="Adobe 仿宋 Std R" w:cs="Times New Roman"/>
          <w:sz w:val="32"/>
          <w:szCs w:val="32"/>
        </w:rPr>
      </w:pPr>
    </w:p>
    <w:p>
      <w:pPr>
        <w:ind w:firstLine="640" w:firstLineChars="200"/>
        <w:rPr>
          <w:rFonts w:hint="default" w:ascii="Times New Roman" w:hAnsi="Times New Roman" w:eastAsia="Adobe 仿宋 Std R" w:cs="Times New Roman"/>
          <w:b/>
          <w:bCs/>
          <w:sz w:val="32"/>
          <w:szCs w:val="32"/>
        </w:rPr>
      </w:pPr>
      <w:r>
        <w:rPr>
          <w:rFonts w:hint="default" w:ascii="Times New Roman" w:hAnsi="Times New Roman" w:eastAsia="Adobe 仿宋 Std R" w:cs="Times New Roman"/>
          <w:b/>
          <w:bCs/>
          <w:sz w:val="32"/>
          <w:szCs w:val="32"/>
        </w:rPr>
        <w:t>二、支出科目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default" w:ascii="仿宋_GB2312" w:hAnsi="仿宋_GB2312" w:eastAsia="仿宋_GB2312" w:cs="仿宋_GB2312"/>
          <w:sz w:val="32"/>
          <w:szCs w:val="32"/>
          <w:lang w:val="en-US" w:eastAsia="zh-CN"/>
        </w:rPr>
        <w:t>基本支出：指为保障正常运转、完成日常工作任务而发生的必要开支，具体分为人员经费和公用经费。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default" w:ascii="仿宋_GB2312" w:hAnsi="仿宋_GB2312" w:eastAsia="仿宋_GB2312" w:cs="仿宋_GB2312"/>
          <w:sz w:val="32"/>
          <w:szCs w:val="32"/>
          <w:lang w:val="en-US" w:eastAsia="zh-CN"/>
        </w:rPr>
        <w:t>项目支出：指为完成特定的工作任务或事业发展目标，在基本的预算支出以外，财政预算专款安排的支出。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w:t>
      </w:r>
      <w:r>
        <w:rPr>
          <w:rFonts w:hint="default" w:ascii="仿宋_GB2312" w:hAnsi="仿宋_GB2312" w:eastAsia="仿宋_GB2312" w:cs="仿宋_GB2312"/>
          <w:sz w:val="32"/>
          <w:szCs w:val="32"/>
          <w:lang w:val="en-US" w:eastAsia="zh-CN"/>
        </w:rPr>
        <w:t>上缴上级支出：指按照财政部门和主管部门的规定上缴上级单位的支出。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三公”经费：指各部门因公出国（境）费、公务用车购置及运行费和公务接待费。其中因公出国（境）费指单位公务出国（境）的住宿费、伙食补助费、杂费、培训费等支出；公务用车购置及运行维护费指单位公务用车购置费及租用费、燃料费、维修费、过路过桥费、保险费；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w:t>
      </w:r>
      <w:r>
        <w:rPr>
          <w:rFonts w:hint="default" w:ascii="仿宋_GB2312" w:hAnsi="仿宋_GB2312" w:eastAsia="仿宋_GB2312" w:cs="仿宋_GB2312"/>
          <w:sz w:val="32"/>
          <w:szCs w:val="32"/>
          <w:lang w:val="en-US" w:eastAsia="zh-CN"/>
        </w:rPr>
        <w:t>机关运行经费：指为各部门公用经费，包括办公及印刷费、邮电费、差旅费、会议费、福利费、日常维修费、专用材料及一般设备购置费、办公用房水电费、办公用房取暖费、办公用房物业费、公务用车运行费以及其他费用。</w:t>
      </w:r>
    </w:p>
    <w:p>
      <w:pPr>
        <w:ind w:firstLine="640" w:firstLineChars="200"/>
        <w:rPr>
          <w:rFonts w:hint="default" w:ascii="Times New Roman" w:hAnsi="Times New Roman" w:eastAsia="Adobe 仿宋 Std R" w:cs="Times New Roman"/>
          <w:b/>
          <w:bCs/>
          <w:sz w:val="32"/>
          <w:szCs w:val="32"/>
        </w:rPr>
      </w:pPr>
    </w:p>
    <w:p>
      <w:pPr>
        <w:rPr>
          <w:rFonts w:hint="default" w:ascii="Times New Roman" w:hAnsi="Times New Roman" w:cs="Times New Roman"/>
        </w:rPr>
      </w:pPr>
      <w:bookmarkStart w:id="0" w:name="_GoBack"/>
      <w:bookmarkEnd w:id="0"/>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dobe 仿宋 Std R">
    <w:altName w:val="仿宋"/>
    <w:panose1 w:val="00000000000000000000"/>
    <w:charset w:val="86"/>
    <w:family w:val="auto"/>
    <w:pitch w:val="default"/>
    <w:sig w:usb0="00000000" w:usb1="00000000" w:usb2="00000016" w:usb3="00000000" w:csb0="00060007" w:csb1="00000000"/>
  </w:font>
  <w:font w:name="Arial">
    <w:panose1 w:val="020B0604020202020204"/>
    <w:charset w:val="00"/>
    <w:family w:val="auto"/>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C82899"/>
    <w:multiLevelType w:val="singleLevel"/>
    <w:tmpl w:val="A6C82899"/>
    <w:lvl w:ilvl="0" w:tentative="0">
      <w:start w:val="9"/>
      <w:numFmt w:val="chineseCounting"/>
      <w:suff w:val="nothing"/>
      <w:lvlText w:val="（%1）"/>
      <w:lvlJc w:val="left"/>
      <w:rPr>
        <w:rFonts w:hint="eastAsia"/>
      </w:rPr>
    </w:lvl>
  </w:abstractNum>
  <w:abstractNum w:abstractNumId="1">
    <w:nsid w:val="00000007"/>
    <w:multiLevelType w:val="singleLevel"/>
    <w:tmpl w:val="00000007"/>
    <w:lvl w:ilvl="0" w:tentative="0">
      <w:start w:val="1"/>
      <w:numFmt w:val="chineseCounting"/>
      <w:suff w:val="nothing"/>
      <w:lvlText w:val="（%1）"/>
      <w:lvlJc w:val="left"/>
      <w:rPr>
        <w:rFonts w:hint="eastAsia"/>
      </w:rPr>
    </w:lvl>
  </w:abstractNum>
  <w:abstractNum w:abstractNumId="2">
    <w:nsid w:val="235E48A5"/>
    <w:multiLevelType w:val="singleLevel"/>
    <w:tmpl w:val="235E48A5"/>
    <w:lvl w:ilvl="0" w:tentative="0">
      <w:start w:val="1"/>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F7EAC"/>
    <w:rsid w:val="0FC3557A"/>
    <w:rsid w:val="17EE0277"/>
    <w:rsid w:val="1B736764"/>
    <w:rsid w:val="2C1E37F8"/>
    <w:rsid w:val="2E39602E"/>
    <w:rsid w:val="30FA032F"/>
    <w:rsid w:val="33EE6B64"/>
    <w:rsid w:val="46926CCE"/>
    <w:rsid w:val="5B503FE8"/>
    <w:rsid w:val="5F6F7EAC"/>
    <w:rsid w:val="6D535020"/>
    <w:rsid w:val="6FB57958"/>
    <w:rsid w:val="7D6B4C65"/>
    <w:rsid w:val="7E514993"/>
    <w:rsid w:val="7EE81FF7"/>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Normal (Web)"/>
    <w:basedOn w:val="1"/>
    <w:uiPriority w:val="0"/>
    <w:rPr>
      <w:sz w:val="24"/>
    </w:rPr>
  </w:style>
  <w:style w:type="character" w:styleId="5">
    <w:name w:val="Strong"/>
    <w:basedOn w:val="4"/>
    <w:qFormat/>
    <w:uiPriority w:val="0"/>
    <w:rPr>
      <w:b/>
    </w:rPr>
  </w:style>
  <w:style w:type="paragraph" w:customStyle="1" w:styleId="7">
    <w:name w:val="p0"/>
    <w:basedOn w:val="1"/>
    <w:uiPriority w:val="0"/>
    <w:pPr>
      <w:widowControl/>
    </w:pPr>
    <w:rPr>
      <w:rFonts w:ascii="Times New Roman" w:hAnsi="Times New Roman" w:eastAsia="宋体" w:cs="Times New Roman"/>
      <w:kern w:val="0"/>
      <w:szCs w:val="21"/>
    </w:rPr>
  </w:style>
  <w:style w:type="character" w:customStyle="1" w:styleId="8">
    <w:name w:val="row_tree_level_4"/>
    <w:basedOn w:val="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pc\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2022-08-31T07:21:00Z</dcterms:created>
  <dc:creator>lenovo-pc</dc:creator>
  <cp:lastModifiedBy>朱丽莹</cp:lastModifiedBy>
  <dcterms:modified xsi:type="dcterms:W3CDTF">2022-09-03T01:32:38Z</dcterms:modified>
  <dc:title>赣州市公安局2021年部门预算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y fmtid="{D5CDD505-2E9C-101B-9397-08002B2CF9AE}" pid="3" name="ICV">
    <vt:lpwstr>26782464CD844FCF8BD2BB128AF63AD8</vt:lpwstr>
  </property>
</Properties>
</file>